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E8583" w14:textId="77777777" w:rsidR="00F05308" w:rsidRDefault="00FC62DF">
      <w:pPr>
        <w:widowControl/>
        <w:jc w:val="center"/>
        <w:rPr>
          <w:rFonts w:ascii="方正小标宋简体" w:eastAsia="方正小标宋简体" w:hAnsi="方正小标宋简体" w:cs="方正小标宋简体"/>
          <w:color w:val="333333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《求是》杂志发表习近平总书记重要文章《在庆祝中国人民解放军建军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90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周年大会上的讲话》</w:t>
      </w:r>
    </w:p>
    <w:p w14:paraId="7794C2C3" w14:textId="77777777" w:rsidR="00F05308" w:rsidRDefault="00FC62DF">
      <w:pPr>
        <w:jc w:val="center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“学习强国”学习平台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2022-07-31</w:t>
      </w:r>
    </w:p>
    <w:p w14:paraId="21009A51" w14:textId="77777777" w:rsidR="00F05308" w:rsidRDefault="00F05308">
      <w:pPr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</w:p>
    <w:p w14:paraId="2F2CE96C" w14:textId="77777777" w:rsidR="00F05308" w:rsidRDefault="00FC62DF">
      <w:pPr>
        <w:widowControl/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新华社北京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7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31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日电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 xml:space="preserve"> 8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日出版的第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15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期《求是》杂志将发表中共中央总书记、国家主席、中央军委主席习近平的重要文章《在庆祝中国人民解放军建军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90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周年大会上的讲话</w:t>
      </w:r>
      <w:proofErr w:type="gramStart"/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》</w:t>
      </w:r>
      <w:proofErr w:type="gramEnd"/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。</w:t>
      </w:r>
    </w:p>
    <w:p w14:paraId="69039F76" w14:textId="77777777" w:rsidR="00F05308" w:rsidRDefault="00FC62DF">
      <w:pPr>
        <w:widowControl/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文章强调，人民军队的历史辉煌，是鲜血生命铸就的，永远值得我们铭记。人民军队的历史经验，是艰辛探索得来的，永远需要我们弘扬。人民军队的历史发展，是忠诚担当推动的，永远激励我们向前。中华民族走出苦难、中国人民实现解放，有赖于一支英雄的人民军队；中华民族实现伟大复兴，中国人民实现更加美好生活，必须加快把人民军队建设成为世界一流军队。</w:t>
      </w:r>
    </w:p>
    <w:p w14:paraId="4B0959CB" w14:textId="77777777" w:rsidR="00F05308" w:rsidRDefault="00FC62DF">
      <w:pPr>
        <w:widowControl/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文章指出，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1927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年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8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日，南昌城头一声枪响，拉开了我们党武装反抗国民党反动派的大幕。自那时起，中国共产党领导下的人民军队，就英勇投身为中国人民求解放、求幸福，为中华民族谋独立、谋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复兴的历史洪流，同中国人民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lastRenderedPageBreak/>
        <w:t>和中华民族的命运紧紧连在了一起。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90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年来，人民军队历经硝烟战火，一路披荆斩棘，付出巨大牺牲，取得一个又一个辉煌胜利，为党和人民建立了伟大的历史功勋。</w:t>
      </w:r>
    </w:p>
    <w:p w14:paraId="40C6981D" w14:textId="77777777" w:rsidR="00F05308" w:rsidRDefault="00FC62DF">
      <w:pPr>
        <w:widowControl/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文章指出，在长期实践中，人民军队在党的旗帜下前进，形成了一整套建军治军原则，发展了人民战争的战略战术，培育了特有的光荣传统和优良作风。人民军队从胜利走向胜利，彰显了中国共产党领导的伟大力量，彰显了理想信念的伟大力量，彰显了改革创新的伟大力量，彰显了战斗精神的伟大力量，彰显了革命纪律的伟大力量，彰显了军民团结的伟大力量。历史告诉我们，党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指挥枪是保持人民军队本质和宗旨的根本保障，这是我们党在血与火的斗争中得出的颠扑不破的真理；崇高理想信念是人民军队勇往直前的精神力量；改革创新、与时俱进，是人民军队不断发展的康庄大道；战争不仅是物质的较量，更是精神的比拼；加强纪律性，革命无不胜；有了民心所向、民意所归、民力所聚，人民军队就能无往而不胜、无敌于天下。</w:t>
      </w:r>
    </w:p>
    <w:p w14:paraId="1DC6626F" w14:textId="77777777" w:rsidR="00F05308" w:rsidRDefault="00FC62DF">
      <w:pPr>
        <w:widowControl/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文章指出，党的十八大以来，我们提出建设一支听党指挥、能打胜仗、作风优良的人民军队这一党在新形势下的强军目标，与时俱</w:t>
      </w:r>
      <w:proofErr w:type="gramStart"/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进创新</w:t>
      </w:r>
      <w:proofErr w:type="gramEnd"/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军事战略指导，制定新形势下军事战略方针，人民军队实现了政治生态重塑、组织形态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重塑、力量体系重塑、作风形象重塑，人民军队重整行装再出发，在中国特色强军之路上迈出了坚实步伐。推进强军事业，必须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lastRenderedPageBreak/>
        <w:t>毫不动摇坚持党对军队的绝对领导，确保人民军队永远跟党走；必须坚持和发展党的军事指导理论，不断开拓马克思主义军事理论和当代中国军事实践发展新境界；必须始终聚焦备战打仗，锻造召之即来、来之能战、战之必胜的精兵劲旅；必须坚持政治建军、改革强军、科技兴军、依法治军，全面提高国防和军队现代化水平；必须深入推进军民融合发展，构建军民一体化的国家战略体系和能力；必须坚持全心全意为人民服务的根本宗旨，始终做人民信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赖、人民拥护、人民热爱的子弟兵。</w:t>
      </w:r>
    </w:p>
    <w:p w14:paraId="5EBB0441" w14:textId="77777777" w:rsidR="00F05308" w:rsidRDefault="00FC62DF">
      <w:pPr>
        <w:widowControl/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文章指出，中国始终是世界和平的建设者、全球发展的贡献者、国际秩序的维护者，中国军队始终是维护世界和平的坚定力量。中国军队将一如既往开展国际军事交流合作，共同应对全球性安全挑战，积极履行同中国国际地位相称的责任和义务，为推动构建人类命运共同体积极贡献力量。</w:t>
      </w:r>
    </w:p>
    <w:p w14:paraId="479F19D7" w14:textId="77777777" w:rsidR="00F05308" w:rsidRDefault="00F05308">
      <w:pPr>
        <w:widowControl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</w:p>
    <w:p w14:paraId="3DAF19FB" w14:textId="77777777" w:rsidR="00F05308" w:rsidRDefault="00F05308">
      <w:pPr>
        <w:widowControl/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</w:p>
    <w:sectPr w:rsidR="00F0530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55072" w14:textId="77777777" w:rsidR="00FC62DF" w:rsidRDefault="00FC62DF" w:rsidP="00FC62DF">
      <w:r>
        <w:separator/>
      </w:r>
    </w:p>
  </w:endnote>
  <w:endnote w:type="continuationSeparator" w:id="0">
    <w:p w14:paraId="70572C15" w14:textId="77777777" w:rsidR="00FC62DF" w:rsidRDefault="00FC62DF" w:rsidP="00FC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9597281"/>
      <w:docPartObj>
        <w:docPartGallery w:val="Page Numbers (Bottom of Page)"/>
        <w:docPartUnique/>
      </w:docPartObj>
    </w:sdtPr>
    <w:sdtContent>
      <w:p w14:paraId="6E051580" w14:textId="09A6C417" w:rsidR="00FC62DF" w:rsidRDefault="00FC62DF">
        <w:pPr>
          <w:pStyle w:val="a6"/>
          <w:jc w:val="center"/>
        </w:pPr>
        <w:r w:rsidRPr="00FC62DF">
          <w:rPr>
            <w:sz w:val="28"/>
            <w:szCs w:val="28"/>
          </w:rPr>
          <w:fldChar w:fldCharType="begin"/>
        </w:r>
        <w:r w:rsidRPr="00FC62DF">
          <w:rPr>
            <w:sz w:val="28"/>
            <w:szCs w:val="28"/>
          </w:rPr>
          <w:instrText>PAGE   \* MERGEFORMAT</w:instrText>
        </w:r>
        <w:r w:rsidRPr="00FC62DF">
          <w:rPr>
            <w:sz w:val="28"/>
            <w:szCs w:val="28"/>
          </w:rPr>
          <w:fldChar w:fldCharType="separate"/>
        </w:r>
        <w:r w:rsidRPr="00FC62DF">
          <w:rPr>
            <w:sz w:val="28"/>
            <w:szCs w:val="28"/>
            <w:lang w:val="zh-CN"/>
          </w:rPr>
          <w:t>2</w:t>
        </w:r>
        <w:r w:rsidRPr="00FC62DF">
          <w:rPr>
            <w:sz w:val="28"/>
            <w:szCs w:val="28"/>
          </w:rPr>
          <w:fldChar w:fldCharType="end"/>
        </w:r>
      </w:p>
    </w:sdtContent>
  </w:sdt>
  <w:p w14:paraId="1F1AE29F" w14:textId="77777777" w:rsidR="00FC62DF" w:rsidRDefault="00FC62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499F7" w14:textId="77777777" w:rsidR="00FC62DF" w:rsidRDefault="00FC62DF" w:rsidP="00FC62DF">
      <w:r>
        <w:separator/>
      </w:r>
    </w:p>
  </w:footnote>
  <w:footnote w:type="continuationSeparator" w:id="0">
    <w:p w14:paraId="17E9DB41" w14:textId="77777777" w:rsidR="00FC62DF" w:rsidRDefault="00FC62DF" w:rsidP="00FC62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Y1YzNkMDUxMzU4YTJjMzIzNzY5NDIzMGY5MmY2YWQifQ=="/>
  </w:docVars>
  <w:rsids>
    <w:rsidRoot w:val="00F05308"/>
    <w:rsid w:val="00F05308"/>
    <w:rsid w:val="00FC62DF"/>
    <w:rsid w:val="08BE3F59"/>
    <w:rsid w:val="1D5F4F34"/>
    <w:rsid w:val="33500D25"/>
    <w:rsid w:val="38834036"/>
    <w:rsid w:val="3F1110F4"/>
    <w:rsid w:val="408764AA"/>
    <w:rsid w:val="424558CC"/>
    <w:rsid w:val="56BD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7F3E7F"/>
  <w15:docId w15:val="{FFA0DACD-F7D3-4FB1-A3B1-CE33DAD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FC62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C62D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FC62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C62D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周 慧春</cp:lastModifiedBy>
  <cp:revision>2</cp:revision>
  <dcterms:created xsi:type="dcterms:W3CDTF">2021-11-10T06:25:00Z</dcterms:created>
  <dcterms:modified xsi:type="dcterms:W3CDTF">2022-09-09T14:34:00Z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9A5368C1171E45828F0F34874A183AC2</vt:lpwstr>
  </property>
</Properties>
</file>