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EE7A9" w14:textId="636050C8" w:rsidR="006E1AE4" w:rsidRDefault="00B26297" w:rsidP="00A06E54">
      <w:pPr>
        <w:pStyle w:val="1"/>
        <w:widowControl/>
        <w:spacing w:beforeAutospacing="0" w:afterAutospacing="0" w:line="540" w:lineRule="exact"/>
        <w:jc w:val="center"/>
        <w:rPr>
          <w:rFonts w:ascii="方正小标宋简体" w:eastAsia="方正小标宋简体" w:hAnsiTheme="minorHAnsi" w:cstheme="minorBidi" w:hint="default"/>
          <w:b w:val="0"/>
          <w:bCs w:val="0"/>
          <w:kern w:val="2"/>
          <w:sz w:val="44"/>
          <w:szCs w:val="44"/>
        </w:rPr>
      </w:pPr>
      <w:r>
        <w:rPr>
          <w:rFonts w:ascii="方正小标宋简体" w:eastAsia="方正小标宋简体" w:hAnsiTheme="minorHAnsi" w:cstheme="minorBidi" w:hint="default"/>
          <w:b w:val="0"/>
          <w:bCs w:val="0"/>
          <w:kern w:val="2"/>
          <w:sz w:val="44"/>
          <w:szCs w:val="44"/>
        </w:rPr>
        <w:t>庆祝中国共产主义青年团成立100周年大会在京隆重举行 习近平发表重要讲话</w:t>
      </w:r>
    </w:p>
    <w:p w14:paraId="0107F24F" w14:textId="77777777" w:rsidR="00A06E54" w:rsidRPr="00A06E54" w:rsidRDefault="00A06E54" w:rsidP="00A06E54">
      <w:pPr>
        <w:rPr>
          <w:rFonts w:hint="eastAsia"/>
        </w:rPr>
      </w:pPr>
    </w:p>
    <w:p w14:paraId="2D5A2460" w14:textId="77777777" w:rsidR="006E1AE4" w:rsidRDefault="00B26297" w:rsidP="00A06E54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“学习强国”学习平台2022-05-10</w:t>
      </w:r>
    </w:p>
    <w:p w14:paraId="76323284" w14:textId="77777777" w:rsidR="006E1AE4" w:rsidRDefault="006E1AE4" w:rsidP="00A06E54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</w:p>
    <w:p w14:paraId="7EC8E244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新华社北京5月10日电 庆祝中国共产主义青年团成立100周年大会10日上午在北京人民大会堂隆重举行。中共中央总书记、国家主席、中央军委主席习近平在会上发表重要讲话强调，青春孕育无限希望，青年创造美好明天。新时代的中国青年，生逢其时、重任在肩，施展才干的舞台无比广阔，实现梦想的前景无比光明。实现中国梦是一场历史接力赛，当代青年要在实现民族复兴的赛道上奋勇争先。共青团要牢牢把握培养社会主义建设者和接班人的根本任务，坚持为党育人、自觉担当尽责、心系广大青年、勇于自我革命，团结带领广大团员青年成长为有理想、敢担当、能吃苦、肯奋斗的新时代好青年，用青春的能动力和创造力激荡起民族复兴的澎湃春潮，用青春的智慧和汗水打拼出一个更加美好的中国。</w:t>
      </w:r>
    </w:p>
    <w:p w14:paraId="7B9D55B1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中共中央政治局常委李克强、栗战书、汪洋、王沪宁、赵乐际、韩正出席大会。</w:t>
      </w:r>
    </w:p>
    <w:p w14:paraId="5DED6567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人民大会堂二层宴会厅气氛隆重热烈。主席台上方悬挂着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庆祝中国共产主义青年团成立100周年大会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会标，</w:t>
      </w:r>
      <w:proofErr w:type="gramStart"/>
      <w:r>
        <w:rPr>
          <w:rFonts w:ascii="仿宋_GB2312" w:eastAsia="仿宋_GB2312"/>
          <w:sz w:val="32"/>
          <w:szCs w:val="32"/>
        </w:rPr>
        <w:t>后幕正中</w:t>
      </w:r>
      <w:proofErr w:type="gramEnd"/>
      <w:r>
        <w:rPr>
          <w:rFonts w:ascii="仿宋_GB2312" w:eastAsia="仿宋_GB2312"/>
          <w:sz w:val="32"/>
          <w:szCs w:val="32"/>
        </w:rPr>
        <w:t>悬挂团徽，团徽下方是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1922－2022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字标，10面红旗分列两侧。</w:t>
      </w:r>
    </w:p>
    <w:p w14:paraId="7758153A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上午10时，大会开始。全体起立，高唱国歌。</w:t>
      </w:r>
    </w:p>
    <w:p w14:paraId="09335918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在热烈的掌声中，习近平发表重要讲话。他首先代表党</w:t>
      </w:r>
      <w:r>
        <w:rPr>
          <w:rFonts w:ascii="仿宋_GB2312" w:eastAsia="仿宋_GB2312"/>
          <w:sz w:val="32"/>
          <w:szCs w:val="32"/>
        </w:rPr>
        <w:lastRenderedPageBreak/>
        <w:t>中央，向全体共青团员和各级共青团组织、团干部，致以热烈的祝贺和诚挚的问候。</w:t>
      </w:r>
    </w:p>
    <w:p w14:paraId="11EDAD7C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习近平指出，中国共产党一经诞生，就把关注的目光投向青年，把革命的希望寄予青年。一百年来，在党的坚强领导下，共青团不忘初心、牢记使命，走在青年前列，组织引导一代又一代青年坚定信念、紧跟党走，为争取民族独立、人民解放和实现国家富强、人民幸福而贡献力量，谱写了中华民族伟大复兴进程中激昂的青春乐章。一百年来，中国共青团始终与党同心、跟党奋斗，团结带领广大团员青年把忠诚书写在党和人民事业中，把青春播撒在民族复兴的征程上，把光荣镌刻在历史行进的史册里。历史和实践充分证明，中国共青团不愧为中国青年运动的先锋队，不愧为党的忠实助手和可靠后备军。</w:t>
      </w:r>
    </w:p>
    <w:p w14:paraId="662537A0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习近平强调，一百年来，共青团坚定理想、矢志不渝，形成了宝贵经验。百年征程，塑造了共青团坚持党的领导的立身之本，塑造了共青团坚守理想信念的政治之魂，塑造了共青团投身民族复兴的奋进之力，塑造了共青团扎根广大青年的活力之源。这是共青团面向未来、再立新功的重要遵循。</w:t>
      </w:r>
    </w:p>
    <w:p w14:paraId="3CD3DD33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习近平指出，在新的征程上，如何更好把青年团结起来、组织起来、动员起来，为实现第二个百年奋斗目标、实现中华民族伟大复兴的中国梦而奋斗，是新时代中国青年运动和青年工作必须回答的重大课题。习近平给共青团提出4点希望：第一，坚持为党育人，始终成为引领中国青年思想进步的政治学校。要从政治上着眼、从思想上入手、从青年特点出发，帮助他们早立志、立大志，从内心</w:t>
      </w:r>
      <w:proofErr w:type="gramStart"/>
      <w:r>
        <w:rPr>
          <w:rFonts w:ascii="仿宋_GB2312" w:eastAsia="仿宋_GB2312"/>
          <w:sz w:val="32"/>
          <w:szCs w:val="32"/>
        </w:rPr>
        <w:t>深处厚植对</w:t>
      </w:r>
      <w:proofErr w:type="gramEnd"/>
      <w:r>
        <w:rPr>
          <w:rFonts w:ascii="仿宋_GB2312" w:eastAsia="仿宋_GB2312"/>
          <w:sz w:val="32"/>
          <w:szCs w:val="32"/>
        </w:rPr>
        <w:t>党的信</w:t>
      </w:r>
      <w:r>
        <w:rPr>
          <w:rFonts w:ascii="仿宋_GB2312" w:eastAsia="仿宋_GB2312"/>
          <w:sz w:val="32"/>
          <w:szCs w:val="32"/>
        </w:rPr>
        <w:lastRenderedPageBreak/>
        <w:t>赖、对中国特色社会主义的信心、对马克思主义的信仰。要</w:t>
      </w:r>
      <w:proofErr w:type="gramStart"/>
      <w:r>
        <w:rPr>
          <w:rFonts w:ascii="仿宋_GB2312" w:eastAsia="仿宋_GB2312"/>
          <w:sz w:val="32"/>
          <w:szCs w:val="32"/>
        </w:rPr>
        <w:t>立足党</w:t>
      </w:r>
      <w:proofErr w:type="gramEnd"/>
      <w:r>
        <w:rPr>
          <w:rFonts w:ascii="仿宋_GB2312" w:eastAsia="仿宋_GB2312"/>
          <w:sz w:val="32"/>
          <w:szCs w:val="32"/>
        </w:rPr>
        <w:t>的事业后继有人这一根本大计，牢牢把握培养社会主义建设者和接班人这个根本任务，引导广大青年在思想洗礼、在实践锻造中不断增强做中国人的志气、骨气、底气。第二，自觉担当尽责，始终成为组织中国青年永久奋斗的先锋力量。要团结带领广大团员青年自觉听从党和人民召唤，胸怀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国之大者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，担当使命任务，到新时代新天地中去施展抱负、建功立业，争当伟大理想的追梦人，争做伟大事业的生力军。第三，心系广大青年，始终成为党联系青年最为牢固的桥梁纽带。要紧</w:t>
      </w:r>
      <w:proofErr w:type="gramStart"/>
      <w:r>
        <w:rPr>
          <w:rFonts w:ascii="仿宋_GB2312" w:eastAsia="仿宋_GB2312"/>
          <w:sz w:val="32"/>
          <w:szCs w:val="32"/>
        </w:rPr>
        <w:t>扣服务</w:t>
      </w:r>
      <w:proofErr w:type="gramEnd"/>
      <w:r>
        <w:rPr>
          <w:rFonts w:ascii="仿宋_GB2312" w:eastAsia="仿宋_GB2312"/>
          <w:sz w:val="32"/>
          <w:szCs w:val="32"/>
        </w:rPr>
        <w:t>青年的工作生命线，履行巩固和扩大党执政的青年群众基础这一政治责任，千方百计为青年办实事、解难事，主动</w:t>
      </w:r>
      <w:proofErr w:type="gramStart"/>
      <w:r>
        <w:rPr>
          <w:rFonts w:ascii="仿宋_GB2312" w:eastAsia="仿宋_GB2312"/>
          <w:sz w:val="32"/>
          <w:szCs w:val="32"/>
        </w:rPr>
        <w:t>想青年</w:t>
      </w:r>
      <w:proofErr w:type="gramEnd"/>
      <w:r>
        <w:rPr>
          <w:rFonts w:ascii="仿宋_GB2312" w:eastAsia="仿宋_GB2312"/>
          <w:sz w:val="32"/>
          <w:szCs w:val="32"/>
        </w:rPr>
        <w:t>之所想、</w:t>
      </w:r>
      <w:proofErr w:type="gramStart"/>
      <w:r>
        <w:rPr>
          <w:rFonts w:ascii="仿宋_GB2312" w:eastAsia="仿宋_GB2312"/>
          <w:sz w:val="32"/>
          <w:szCs w:val="32"/>
        </w:rPr>
        <w:t>急青年</w:t>
      </w:r>
      <w:proofErr w:type="gramEnd"/>
      <w:r>
        <w:rPr>
          <w:rFonts w:ascii="仿宋_GB2312" w:eastAsia="仿宋_GB2312"/>
          <w:sz w:val="32"/>
          <w:szCs w:val="32"/>
        </w:rPr>
        <w:t>之所急，为青年提供实实在在的帮助。第四，勇于自我革命，始终成为紧跟党走在时代前列的先进组织。要把党的全面领导落实到工作的全过程各领域，走好中国特色社会主义群团发展道路，推动共青团改革向纵深发展。要敏于把握青年脉搏，依据青年工作生活方式新变化新特点，</w:t>
      </w:r>
      <w:proofErr w:type="gramStart"/>
      <w:r>
        <w:rPr>
          <w:rFonts w:ascii="仿宋_GB2312" w:eastAsia="仿宋_GB2312"/>
          <w:sz w:val="32"/>
          <w:szCs w:val="32"/>
        </w:rPr>
        <w:t>探索团</w:t>
      </w:r>
      <w:proofErr w:type="gramEnd"/>
      <w:r>
        <w:rPr>
          <w:rFonts w:ascii="仿宋_GB2312" w:eastAsia="仿宋_GB2312"/>
          <w:sz w:val="32"/>
          <w:szCs w:val="32"/>
        </w:rPr>
        <w:t>的基层组织建设新思路新模式，带动青联、学联组织高扬爱国主义、社会主义旗帜，不断巩固和扩大青年爱国统一战线。要自觉对</w:t>
      </w:r>
      <w:proofErr w:type="gramStart"/>
      <w:r>
        <w:rPr>
          <w:rFonts w:ascii="仿宋_GB2312" w:eastAsia="仿宋_GB2312"/>
          <w:sz w:val="32"/>
          <w:szCs w:val="32"/>
        </w:rPr>
        <w:t>标全面</w:t>
      </w:r>
      <w:proofErr w:type="gramEnd"/>
      <w:r>
        <w:rPr>
          <w:rFonts w:ascii="仿宋_GB2312" w:eastAsia="仿宋_GB2312"/>
          <w:sz w:val="32"/>
          <w:szCs w:val="32"/>
        </w:rPr>
        <w:t>从严治党经验做法，以改革创新精神和从严从实之</w:t>
      </w:r>
      <w:proofErr w:type="gramStart"/>
      <w:r>
        <w:rPr>
          <w:rFonts w:ascii="仿宋_GB2312" w:eastAsia="仿宋_GB2312"/>
          <w:sz w:val="32"/>
          <w:szCs w:val="32"/>
        </w:rPr>
        <w:t>风加强</w:t>
      </w:r>
      <w:proofErr w:type="gramEnd"/>
      <w:r>
        <w:rPr>
          <w:rFonts w:ascii="仿宋_GB2312" w:eastAsia="仿宋_GB2312"/>
          <w:sz w:val="32"/>
          <w:szCs w:val="32"/>
        </w:rPr>
        <w:t>自身建设，严于</w:t>
      </w:r>
      <w:proofErr w:type="gramStart"/>
      <w:r>
        <w:rPr>
          <w:rFonts w:ascii="仿宋_GB2312" w:eastAsia="仿宋_GB2312"/>
          <w:sz w:val="32"/>
          <w:szCs w:val="32"/>
        </w:rPr>
        <w:t>管团治</w:t>
      </w:r>
      <w:proofErr w:type="gramEnd"/>
      <w:r>
        <w:rPr>
          <w:rFonts w:ascii="仿宋_GB2312" w:eastAsia="仿宋_GB2312"/>
          <w:sz w:val="32"/>
          <w:szCs w:val="32"/>
        </w:rPr>
        <w:t>团，在全方位、高标准锻造中焕发出共青团昂扬向上的时代风貌。</w:t>
      </w:r>
    </w:p>
    <w:p w14:paraId="26D9D2D5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习近平强调，追求进步，是青年最宝贵的特质，也是党和人民最殷切的希望。新时代的广大共青团员，要做理想远大、信念坚定的模范，带头学习马克思主义理论，树立共产</w:t>
      </w:r>
      <w:r>
        <w:rPr>
          <w:rFonts w:ascii="仿宋_GB2312" w:eastAsia="仿宋_GB2312"/>
          <w:sz w:val="32"/>
          <w:szCs w:val="32"/>
        </w:rPr>
        <w:lastRenderedPageBreak/>
        <w:t>主义远大理想和中国特色社会主义共同理想，自觉</w:t>
      </w:r>
      <w:proofErr w:type="gramStart"/>
      <w:r>
        <w:rPr>
          <w:rFonts w:ascii="仿宋_GB2312" w:eastAsia="仿宋_GB2312"/>
          <w:sz w:val="32"/>
          <w:szCs w:val="32"/>
        </w:rPr>
        <w:t>践行</w:t>
      </w:r>
      <w:proofErr w:type="gramEnd"/>
      <w:r>
        <w:rPr>
          <w:rFonts w:ascii="仿宋_GB2312" w:eastAsia="仿宋_GB2312"/>
          <w:sz w:val="32"/>
          <w:szCs w:val="32"/>
        </w:rPr>
        <w:t>社会主义核心价值观，大力弘扬爱国主义精神；要做刻苦学习、锐意创新的模范，带头立足岗位、苦练本领、创先争优，努力成为行业骨干、青年先锋；要做敢于斗争、善于斗争的模范，带头迎难而上、攻坚克难，做到</w:t>
      </w:r>
      <w:proofErr w:type="gramStart"/>
      <w:r>
        <w:rPr>
          <w:rFonts w:ascii="仿宋_GB2312" w:eastAsia="仿宋_GB2312"/>
          <w:sz w:val="32"/>
          <w:szCs w:val="32"/>
        </w:rPr>
        <w:t>不</w:t>
      </w:r>
      <w:proofErr w:type="gramEnd"/>
      <w:r>
        <w:rPr>
          <w:rFonts w:ascii="仿宋_GB2312" w:eastAsia="仿宋_GB2312"/>
          <w:sz w:val="32"/>
          <w:szCs w:val="32"/>
        </w:rPr>
        <w:t>信邪、不怕鬼、骨头硬；要做艰苦奋斗、无私奉献的模范，带头站稳人民立场，脚踏实地、求真务实，吃苦在前、享受在后，甘于做一颗永不生锈的螺丝钉；要做崇德向善、严守纪律的模范，带头明大德、守公德、严私德，严格遵纪守法，严格履行团员义务。广大共青团员要认真接受政治训练、加强政治锻造、追求政治进步，积极向党组织靠拢，</w:t>
      </w:r>
      <w:proofErr w:type="gramStart"/>
      <w:r>
        <w:rPr>
          <w:rFonts w:ascii="仿宋_GB2312" w:eastAsia="仿宋_GB2312"/>
          <w:sz w:val="32"/>
          <w:szCs w:val="32"/>
        </w:rPr>
        <w:t>以成长</w:t>
      </w:r>
      <w:proofErr w:type="gramEnd"/>
      <w:r>
        <w:rPr>
          <w:rFonts w:ascii="仿宋_GB2312" w:eastAsia="仿宋_GB2312"/>
          <w:sz w:val="32"/>
          <w:szCs w:val="32"/>
        </w:rPr>
        <w:t>为一名合格的共产党员为目标、为光荣。</w:t>
      </w:r>
    </w:p>
    <w:p w14:paraId="0D79FF09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习近平指出，团干部</w:t>
      </w:r>
      <w:proofErr w:type="gramStart"/>
      <w:r>
        <w:rPr>
          <w:rFonts w:ascii="仿宋_GB2312" w:eastAsia="仿宋_GB2312"/>
          <w:sz w:val="32"/>
          <w:szCs w:val="32"/>
        </w:rPr>
        <w:t>要铸牢对</w:t>
      </w:r>
      <w:proofErr w:type="gramEnd"/>
      <w:r>
        <w:rPr>
          <w:rFonts w:ascii="仿宋_GB2312" w:eastAsia="仿宋_GB2312"/>
          <w:sz w:val="32"/>
          <w:szCs w:val="32"/>
        </w:rPr>
        <w:t>党忠诚的政治品格，高扬理想主义的精神气质。要自觉</w:t>
      </w:r>
      <w:proofErr w:type="gramStart"/>
      <w:r>
        <w:rPr>
          <w:rFonts w:ascii="仿宋_GB2312" w:eastAsia="仿宋_GB2312"/>
          <w:sz w:val="32"/>
          <w:szCs w:val="32"/>
        </w:rPr>
        <w:t>践行</w:t>
      </w:r>
      <w:proofErr w:type="gramEnd"/>
      <w:r>
        <w:rPr>
          <w:rFonts w:ascii="仿宋_GB2312" w:eastAsia="仿宋_GB2312"/>
          <w:sz w:val="32"/>
          <w:szCs w:val="32"/>
        </w:rPr>
        <w:t>群众路线、树牢群众观点，同广大青年打成一片，做青年友，</w:t>
      </w:r>
      <w:proofErr w:type="gramStart"/>
      <w:r>
        <w:rPr>
          <w:rFonts w:ascii="仿宋_GB2312" w:eastAsia="仿宋_GB2312"/>
          <w:sz w:val="32"/>
          <w:szCs w:val="32"/>
        </w:rPr>
        <w:t>不</w:t>
      </w:r>
      <w:proofErr w:type="gramEnd"/>
      <w:r>
        <w:rPr>
          <w:rFonts w:ascii="仿宋_GB2312" w:eastAsia="仿宋_GB2312"/>
          <w:sz w:val="32"/>
          <w:szCs w:val="32"/>
        </w:rPr>
        <w:t>做青年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官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，多为青年计，少为自己谋。要培养担当实干的工作作风，不尚虚谈、多务实功，勇于到艰苦环境和基层一线去担苦、担难、担重、担险，老老实实做人，踏踏实实干事。要涵养廉洁自律的道德修为，心有所畏、言有所戒、行有所止，不断锤炼意志力、坚忍力、自制力，做一个一心为公、一身正气、一尘不染的人。</w:t>
      </w:r>
    </w:p>
    <w:p w14:paraId="1C39C4F4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习近平强调，在实现中华民族伟大复兴的征程上，中国共产党是先锋队，共青团是突击队，少先队是预备队。入队、入团、入党，是青年追求政治进步的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人生三部曲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。共青团要履行好全团带队政治责任，规范和加强少先队推优入团、</w:t>
      </w:r>
      <w:r>
        <w:rPr>
          <w:rFonts w:ascii="仿宋_GB2312" w:eastAsia="仿宋_GB2312"/>
          <w:sz w:val="32"/>
          <w:szCs w:val="32"/>
        </w:rPr>
        <w:lastRenderedPageBreak/>
        <w:t>共青团推优入党工作机制，着力推动党、团、队育人链条相衔接、相贯通。各级党组织要高度重视培养和发展青年党员，特别是要注重从优秀共青团员中培养和发展党员，确保红色江山永不变色。</w:t>
      </w:r>
    </w:p>
    <w:p w14:paraId="6F457F75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习近平指出，各级党委（党组）要倾注极大热忱研究青年成长规律和时代特点，拿出极大精力抓青年工作，做青</w:t>
      </w:r>
      <w:proofErr w:type="gramStart"/>
      <w:r>
        <w:rPr>
          <w:rFonts w:ascii="仿宋_GB2312" w:eastAsia="仿宋_GB2312"/>
          <w:sz w:val="32"/>
          <w:szCs w:val="32"/>
        </w:rPr>
        <w:t>年朋友</w:t>
      </w:r>
      <w:proofErr w:type="gramEnd"/>
      <w:r>
        <w:rPr>
          <w:rFonts w:ascii="仿宋_GB2312" w:eastAsia="仿宋_GB2312"/>
          <w:sz w:val="32"/>
          <w:szCs w:val="32"/>
        </w:rPr>
        <w:t>的知心人、青年工作的热心人、青年群众的引路人。各级党组织要落实党建带团建制度机制，经常研究解决共青团工作中的重大问题，热情关心、严格要求团干部，支持共青团按照群团工作特点和规律创造性地开展工作。</w:t>
      </w:r>
    </w:p>
    <w:p w14:paraId="58379BE5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习近平强调，青年之于党和国家而言，最值得爱护、最值得期待。青年犹如大地上茁壮成长的小树，总有一天会长成参天大树，撑起一片天。青年又如初升的朝阳，不断</w:t>
      </w:r>
      <w:proofErr w:type="gramStart"/>
      <w:r>
        <w:rPr>
          <w:rFonts w:ascii="仿宋_GB2312" w:eastAsia="仿宋_GB2312"/>
          <w:sz w:val="32"/>
          <w:szCs w:val="32"/>
        </w:rPr>
        <w:t>积聚着</w:t>
      </w:r>
      <w:proofErr w:type="gramEnd"/>
      <w:r>
        <w:rPr>
          <w:rFonts w:ascii="仿宋_GB2312" w:eastAsia="仿宋_GB2312"/>
          <w:sz w:val="32"/>
          <w:szCs w:val="32"/>
        </w:rPr>
        <w:t>能量，总有一刻会把光和热洒满大地。党和国家的希望寄托在青年身上。</w:t>
      </w:r>
    </w:p>
    <w:p w14:paraId="68648BB6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王沪宁在主持大会时表示，习近平总书记的重要讲话，全面回顾了100年来共青团坚定不移听党话、跟党走的青春历程，充分肯定了共青团在党的领导下、团结带领一代</w:t>
      </w:r>
      <w:proofErr w:type="gramStart"/>
      <w:r>
        <w:rPr>
          <w:rFonts w:ascii="仿宋_GB2312" w:eastAsia="仿宋_GB2312"/>
          <w:sz w:val="32"/>
          <w:szCs w:val="32"/>
        </w:rPr>
        <w:t>代</w:t>
      </w:r>
      <w:proofErr w:type="gramEnd"/>
      <w:r>
        <w:rPr>
          <w:rFonts w:ascii="仿宋_GB2312" w:eastAsia="仿宋_GB2312"/>
          <w:sz w:val="32"/>
          <w:szCs w:val="32"/>
        </w:rPr>
        <w:t>团员青年为实现中华民族伟大复兴中国梦所</w:t>
      </w:r>
      <w:proofErr w:type="gramStart"/>
      <w:r>
        <w:rPr>
          <w:rFonts w:ascii="仿宋_GB2312" w:eastAsia="仿宋_GB2312"/>
          <w:sz w:val="32"/>
          <w:szCs w:val="32"/>
        </w:rPr>
        <w:t>作出</w:t>
      </w:r>
      <w:proofErr w:type="gramEnd"/>
      <w:r>
        <w:rPr>
          <w:rFonts w:ascii="仿宋_GB2312" w:eastAsia="仿宋_GB2312"/>
          <w:sz w:val="32"/>
          <w:szCs w:val="32"/>
        </w:rPr>
        <w:t>的重要贡献，深刻阐明了共青团和青年工作的历史经验，对做好新时代共青团工作提出明确要求，具有很强的政治性、思想性、战略性、指导性。我们要认真学习领会，深入贯彻落实。</w:t>
      </w:r>
    </w:p>
    <w:p w14:paraId="7450B80E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共青团中央书记处第一书记贺军科、中华全国总工会书记处第一书记陈刚在大会上发言。</w:t>
      </w:r>
    </w:p>
    <w:p w14:paraId="57B1E35A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中共中央书记处书记，全国人大常委会、国务院、全国</w:t>
      </w:r>
      <w:r>
        <w:rPr>
          <w:rFonts w:ascii="仿宋_GB2312" w:eastAsia="仿宋_GB2312"/>
          <w:sz w:val="32"/>
          <w:szCs w:val="32"/>
        </w:rPr>
        <w:lastRenderedPageBreak/>
        <w:t>政协、中央军委有关领导同志出席大会。</w:t>
      </w:r>
    </w:p>
    <w:p w14:paraId="5E6BCDAF" w14:textId="77777777" w:rsidR="006E1AE4" w:rsidRDefault="00B26297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中央党政军群各部门主要负责同志，首都各界团员青年代表以及部分国家驻华使节等约1000人参加大会。</w:t>
      </w:r>
    </w:p>
    <w:p w14:paraId="68BE922E" w14:textId="77777777" w:rsidR="006E1AE4" w:rsidRDefault="006E1AE4" w:rsidP="00A06E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6E1AE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AC347" w14:textId="77777777" w:rsidR="00D27119" w:rsidRDefault="00D27119" w:rsidP="00BA2144">
      <w:r>
        <w:separator/>
      </w:r>
    </w:p>
  </w:endnote>
  <w:endnote w:type="continuationSeparator" w:id="0">
    <w:p w14:paraId="57E8E211" w14:textId="77777777" w:rsidR="00D27119" w:rsidRDefault="00D27119" w:rsidP="00BA2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3513360"/>
      <w:docPartObj>
        <w:docPartGallery w:val="Page Numbers (Bottom of Page)"/>
        <w:docPartUnique/>
      </w:docPartObj>
    </w:sdtPr>
    <w:sdtEndPr/>
    <w:sdtContent>
      <w:p w14:paraId="1A469584" w14:textId="321C082D" w:rsidR="00BA2144" w:rsidRDefault="00BA2144">
        <w:pPr>
          <w:pStyle w:val="a7"/>
          <w:jc w:val="center"/>
        </w:pPr>
        <w:r w:rsidRPr="00BA214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A214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A214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A2144"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 w:rsidRPr="00BA214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08A7841" w14:textId="77777777" w:rsidR="00BA2144" w:rsidRDefault="00BA21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DC4D8" w14:textId="77777777" w:rsidR="00D27119" w:rsidRDefault="00D27119" w:rsidP="00BA2144">
      <w:r>
        <w:separator/>
      </w:r>
    </w:p>
  </w:footnote>
  <w:footnote w:type="continuationSeparator" w:id="0">
    <w:p w14:paraId="3E791608" w14:textId="77777777" w:rsidR="00D27119" w:rsidRDefault="00D27119" w:rsidP="00BA21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kYTlkMWQwOTQ4ODAxYTBiZDhhOWM3MzU5ODkyNjgifQ=="/>
  </w:docVars>
  <w:rsids>
    <w:rsidRoot w:val="50245D2D"/>
    <w:rsid w:val="002E1EC6"/>
    <w:rsid w:val="006E1AE4"/>
    <w:rsid w:val="00A06E54"/>
    <w:rsid w:val="00B26297"/>
    <w:rsid w:val="00BA2144"/>
    <w:rsid w:val="00D27119"/>
    <w:rsid w:val="5024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930ACE"/>
  <w15:docId w15:val="{BCA59DC9-5B63-4C6C-97F9-21C8344A4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BA2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BA214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BA21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A214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458</Words>
  <Characters>2614</Characters>
  <Application>Microsoft Office Word</Application>
  <DocSecurity>0</DocSecurity>
  <Lines>21</Lines>
  <Paragraphs>6</Paragraphs>
  <ScaleCrop>false</ScaleCrop>
  <Company>中山大学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烨</dc:creator>
  <cp:lastModifiedBy>周 慧春</cp:lastModifiedBy>
  <cp:revision>5</cp:revision>
  <dcterms:created xsi:type="dcterms:W3CDTF">2022-05-24T11:57:00Z</dcterms:created>
  <dcterms:modified xsi:type="dcterms:W3CDTF">2022-06-06T13:14:00Z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E9CDB4B890424ADA8BC848C1DCEC3077</vt:lpwstr>
  </property>
</Properties>
</file>