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EB712" w14:textId="77777777" w:rsidR="00EA0561" w:rsidRPr="00EA0561" w:rsidRDefault="00EA0561" w:rsidP="00EA0561">
      <w:pPr>
        <w:jc w:val="center"/>
        <w:rPr>
          <w:rFonts w:ascii="Times New Roman" w:eastAsia="方正小标宋简体" w:hAnsi="Times New Roman" w:cs="Times New Roman"/>
          <w:color w:val="000000"/>
          <w:spacing w:val="-8"/>
          <w:kern w:val="0"/>
          <w:sz w:val="32"/>
          <w:szCs w:val="32"/>
        </w:rPr>
      </w:pPr>
      <w:r w:rsidRPr="00EA0561">
        <w:rPr>
          <w:rFonts w:ascii="Times New Roman" w:eastAsia="方正小标宋简体" w:hAnsi="Times New Roman" w:cs="Times New Roman" w:hint="eastAsia"/>
          <w:color w:val="000000"/>
          <w:spacing w:val="-8"/>
          <w:kern w:val="0"/>
          <w:sz w:val="32"/>
          <w:szCs w:val="32"/>
        </w:rPr>
        <w:t>孙春兰强调</w:t>
      </w:r>
    </w:p>
    <w:p w14:paraId="3523D28D" w14:textId="77777777" w:rsidR="00EA0561" w:rsidRDefault="00EA0561" w:rsidP="00EA0561">
      <w:pPr>
        <w:jc w:val="center"/>
        <w:rPr>
          <w:rFonts w:ascii="Times New Roman" w:eastAsia="方正小标宋简体" w:hAnsi="Times New Roman" w:cs="Times New Roman"/>
          <w:color w:val="000000"/>
          <w:spacing w:val="-8"/>
          <w:kern w:val="0"/>
          <w:sz w:val="44"/>
          <w:szCs w:val="44"/>
        </w:rPr>
      </w:pPr>
      <w:r w:rsidRPr="00EA0561">
        <w:rPr>
          <w:rFonts w:ascii="Times New Roman" w:eastAsia="方正小标宋简体" w:hAnsi="Times New Roman" w:cs="Times New Roman" w:hint="eastAsia"/>
          <w:color w:val="000000"/>
          <w:spacing w:val="-8"/>
          <w:kern w:val="0"/>
          <w:sz w:val="44"/>
          <w:szCs w:val="44"/>
        </w:rPr>
        <w:t>加快建设高质量教材体系</w:t>
      </w:r>
      <w:r w:rsidRPr="00EA0561">
        <w:rPr>
          <w:rFonts w:ascii="Times New Roman" w:eastAsia="方正小标宋简体" w:hAnsi="Times New Roman" w:cs="Times New Roman"/>
          <w:color w:val="000000"/>
          <w:spacing w:val="-8"/>
          <w:kern w:val="0"/>
          <w:sz w:val="44"/>
          <w:szCs w:val="44"/>
        </w:rPr>
        <w:t xml:space="preserve"> </w:t>
      </w:r>
      <w:r w:rsidRPr="00EA0561">
        <w:rPr>
          <w:rFonts w:ascii="Times New Roman" w:eastAsia="方正小标宋简体" w:hAnsi="Times New Roman" w:cs="Times New Roman"/>
          <w:color w:val="000000"/>
          <w:spacing w:val="-8"/>
          <w:kern w:val="0"/>
          <w:sz w:val="44"/>
          <w:szCs w:val="44"/>
        </w:rPr>
        <w:t>服务学生全面</w:t>
      </w:r>
    </w:p>
    <w:p w14:paraId="58FF3390" w14:textId="5B408392" w:rsidR="00F961DE" w:rsidRPr="00EA0561" w:rsidRDefault="00EA0561" w:rsidP="00EA0561">
      <w:pPr>
        <w:jc w:val="center"/>
        <w:rPr>
          <w:rFonts w:ascii="Times New Roman" w:eastAsia="方正小标宋简体" w:hAnsi="Times New Roman" w:cs="Times New Roman"/>
          <w:color w:val="000000"/>
          <w:spacing w:val="-8"/>
          <w:kern w:val="0"/>
          <w:sz w:val="44"/>
          <w:szCs w:val="44"/>
        </w:rPr>
      </w:pPr>
      <w:r w:rsidRPr="00EA0561">
        <w:rPr>
          <w:rFonts w:ascii="Times New Roman" w:eastAsia="方正小标宋简体" w:hAnsi="Times New Roman" w:cs="Times New Roman"/>
          <w:color w:val="000000"/>
          <w:spacing w:val="-8"/>
          <w:kern w:val="0"/>
          <w:sz w:val="44"/>
          <w:szCs w:val="44"/>
        </w:rPr>
        <w:t>发展、健康成长</w:t>
      </w:r>
      <w:r>
        <w:rPr>
          <w:rStyle w:val="a9"/>
          <w:rFonts w:ascii="Times New Roman" w:eastAsia="方正小标宋简体" w:hAnsi="Times New Roman" w:cs="Times New Roman"/>
          <w:color w:val="000000"/>
          <w:spacing w:val="-8"/>
          <w:kern w:val="0"/>
          <w:sz w:val="44"/>
          <w:szCs w:val="44"/>
        </w:rPr>
        <w:footnoteReference w:id="1"/>
      </w:r>
    </w:p>
    <w:p w14:paraId="1751CA54" w14:textId="37CBB189" w:rsidR="00EA0561" w:rsidRDefault="00EA0561" w:rsidP="00EA0561"/>
    <w:p w14:paraId="0EDA5DEC" w14:textId="4819F654" w:rsidR="00EA0561" w:rsidRPr="00EA0561" w:rsidRDefault="00EA0561" w:rsidP="00EA0561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EA0561">
        <w:rPr>
          <w:rFonts w:ascii="仿宋_GB2312" w:eastAsia="仿宋_GB2312" w:hAnsi="Calibri" w:cs="Times New Roman" w:hint="eastAsia"/>
          <w:sz w:val="32"/>
        </w:rPr>
        <w:t>新华社北京</w:t>
      </w:r>
      <w:r w:rsidRPr="00EA0561">
        <w:rPr>
          <w:rFonts w:ascii="仿宋_GB2312" w:eastAsia="仿宋_GB2312" w:hAnsi="Calibri" w:cs="Times New Roman"/>
          <w:sz w:val="32"/>
        </w:rPr>
        <w:t>10月12日电 全国教材工作会议暨首届全国教材建设奖表彰会12日在京召开，国务院副总理、国家教材委员会主任孙春兰出席会议并讲话。她强调，要深入贯彻习近平总书记关于教材工作的重要指示，落实李克强总理重要批示要求，以促进学生全面发展、增强综合素质为目标，以全面提高教材质量为重点，创新教材建设理念，增强教材育人功能，不断提升管理水平，打造更多培根铸魂、启智增慧、适应时代要求的精品教材。</w:t>
      </w:r>
    </w:p>
    <w:p w14:paraId="1C66B761" w14:textId="0DEF2897" w:rsidR="00EA0561" w:rsidRPr="00EA0561" w:rsidRDefault="00EA0561" w:rsidP="00EA0561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EA0561">
        <w:rPr>
          <w:rFonts w:ascii="仿宋_GB2312" w:eastAsia="仿宋_GB2312" w:hAnsi="Calibri" w:cs="Times New Roman" w:hint="eastAsia"/>
          <w:sz w:val="32"/>
        </w:rPr>
        <w:t>孙春兰指出，教材是教育教学的关键要素、立德树人的基本载体。教材建设要充分体现党和国家意志，坚定文化自信，深入推进习近平新时代中国特色社会主义思想进教材，用中国理论解读中国实践，形成中国特色的话语体系。要坚持统筹为主、统分结合，加强教材系统规划和建设，根据</w:t>
      </w:r>
      <w:proofErr w:type="gramStart"/>
      <w:r w:rsidRPr="00EA0561">
        <w:rPr>
          <w:rFonts w:ascii="仿宋_GB2312" w:eastAsia="仿宋_GB2312" w:hAnsi="Calibri" w:cs="Times New Roman" w:hint="eastAsia"/>
          <w:sz w:val="32"/>
        </w:rPr>
        <w:t>不</w:t>
      </w:r>
      <w:proofErr w:type="gramEnd"/>
      <w:r w:rsidRPr="00EA0561">
        <w:rPr>
          <w:rFonts w:ascii="仿宋_GB2312" w:eastAsia="仿宋_GB2312" w:hAnsi="Calibri" w:cs="Times New Roman" w:hint="eastAsia"/>
          <w:sz w:val="32"/>
        </w:rPr>
        <w:t>同学段学科、不同类型教育的特点，推动大中小学教材、不同学科教材有机衔接，既要传承经典、保持课程内容相对稳定，也要与时俱进、体现新知识新思想新观念。要加强教材全过程管理，只要进入校园、进入课堂、进入书包的教材必须严格把关，规范选用机制，形成高质量教材有效普及、劣质教材加速淘汰的机制。各地各部门和学校要加大经费、人</w:t>
      </w:r>
      <w:r w:rsidRPr="00EA0561">
        <w:rPr>
          <w:rFonts w:ascii="仿宋_GB2312" w:eastAsia="仿宋_GB2312" w:hAnsi="Calibri" w:cs="Times New Roman" w:hint="eastAsia"/>
          <w:sz w:val="32"/>
        </w:rPr>
        <w:lastRenderedPageBreak/>
        <w:t>员、项目等支持，加强教材队伍建设，加快形成中国特色高质量教材体系。</w:t>
      </w:r>
    </w:p>
    <w:sectPr w:rsidR="00EA0561" w:rsidRPr="00EA056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ABD1" w14:textId="77777777" w:rsidR="00F242CF" w:rsidRDefault="00F242CF" w:rsidP="00EA0561">
      <w:r>
        <w:separator/>
      </w:r>
    </w:p>
  </w:endnote>
  <w:endnote w:type="continuationSeparator" w:id="0">
    <w:p w14:paraId="472E5517" w14:textId="77777777" w:rsidR="00F242CF" w:rsidRDefault="00F242CF" w:rsidP="00EA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966695"/>
      <w:docPartObj>
        <w:docPartGallery w:val="Page Numbers (Bottom of Page)"/>
        <w:docPartUnique/>
      </w:docPartObj>
    </w:sdtPr>
    <w:sdtContent>
      <w:p w14:paraId="32409AB8" w14:textId="00D9C455" w:rsidR="00A70C8B" w:rsidRDefault="00A70C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31B7D33" w14:textId="77777777" w:rsidR="00A70C8B" w:rsidRDefault="00A70C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0AF12" w14:textId="77777777" w:rsidR="00F242CF" w:rsidRDefault="00F242CF" w:rsidP="00EA0561">
      <w:r>
        <w:separator/>
      </w:r>
    </w:p>
  </w:footnote>
  <w:footnote w:type="continuationSeparator" w:id="0">
    <w:p w14:paraId="10006B1B" w14:textId="77777777" w:rsidR="00F242CF" w:rsidRDefault="00F242CF" w:rsidP="00EA0561">
      <w:r>
        <w:continuationSeparator/>
      </w:r>
    </w:p>
  </w:footnote>
  <w:footnote w:id="1">
    <w:p w14:paraId="55044E48" w14:textId="14F43126" w:rsidR="00EA0561" w:rsidRDefault="00EA0561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来源：新华社，2</w:t>
      </w:r>
      <w:r>
        <w:t>021</w:t>
      </w:r>
      <w:r>
        <w:rPr>
          <w:rFonts w:hint="eastAsia"/>
        </w:rPr>
        <w:t>年1</w:t>
      </w:r>
      <w:r>
        <w:t>0</w:t>
      </w:r>
      <w:r>
        <w:rPr>
          <w:rFonts w:hint="eastAsia"/>
        </w:rPr>
        <w:t>月1</w:t>
      </w:r>
      <w:r>
        <w:t>2</w:t>
      </w:r>
      <w:r>
        <w:rPr>
          <w:rFonts w:hint="eastAsia"/>
        </w:rPr>
        <w:t>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9BC"/>
    <w:rsid w:val="00617F00"/>
    <w:rsid w:val="006969BC"/>
    <w:rsid w:val="00A70C8B"/>
    <w:rsid w:val="00EA0561"/>
    <w:rsid w:val="00F242CF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39A1F"/>
  <w15:chartTrackingRefBased/>
  <w15:docId w15:val="{3E239ABC-668E-4554-8326-43CB604D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05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0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0561"/>
    <w:rPr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A0561"/>
    <w:pPr>
      <w:snapToGrid w:val="0"/>
      <w:jc w:val="left"/>
    </w:pPr>
    <w:rPr>
      <w:sz w:val="18"/>
      <w:szCs w:val="18"/>
    </w:rPr>
  </w:style>
  <w:style w:type="character" w:customStyle="1" w:styleId="a8">
    <w:name w:val="脚注文本 字符"/>
    <w:basedOn w:val="a0"/>
    <w:link w:val="a7"/>
    <w:uiPriority w:val="99"/>
    <w:semiHidden/>
    <w:rsid w:val="00EA0561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EA05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2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慧春</dc:creator>
  <cp:keywords/>
  <dc:description/>
  <cp:lastModifiedBy>周 慧春</cp:lastModifiedBy>
  <cp:revision>3</cp:revision>
  <dcterms:created xsi:type="dcterms:W3CDTF">2022-01-03T05:25:00Z</dcterms:created>
  <dcterms:modified xsi:type="dcterms:W3CDTF">2022-01-03T05:42:00Z</dcterms:modified>
</cp:coreProperties>
</file>