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A5A" w:rsidRPr="00261A5A" w:rsidRDefault="00261A5A" w:rsidP="00261A5A">
      <w:pPr>
        <w:spacing w:line="560" w:lineRule="exact"/>
        <w:jc w:val="left"/>
        <w:rPr>
          <w:rFonts w:ascii="仿宋_GB2312" w:eastAsia="仿宋_GB2312"/>
          <w:b/>
          <w:sz w:val="32"/>
          <w:szCs w:val="32"/>
        </w:rPr>
      </w:pPr>
      <w:bookmarkStart w:id="0" w:name="_GoBack"/>
      <w:bookmarkEnd w:id="0"/>
      <w:r w:rsidRPr="00261A5A">
        <w:rPr>
          <w:rFonts w:ascii="仿宋_GB2312" w:eastAsia="仿宋_GB2312" w:hint="eastAsia"/>
          <w:b/>
          <w:sz w:val="32"/>
          <w:szCs w:val="32"/>
        </w:rPr>
        <w:t>附件3</w:t>
      </w:r>
    </w:p>
    <w:p w:rsidR="00261A5A" w:rsidRDefault="00261A5A" w:rsidP="00052A6C">
      <w:pPr>
        <w:spacing w:line="560" w:lineRule="exact"/>
        <w:ind w:firstLineChars="200" w:firstLine="880"/>
        <w:jc w:val="center"/>
        <w:rPr>
          <w:rFonts w:ascii="方正小标宋简体" w:eastAsia="方正小标宋简体"/>
          <w:sz w:val="44"/>
          <w:szCs w:val="44"/>
        </w:rPr>
      </w:pPr>
    </w:p>
    <w:p w:rsidR="00052A6C" w:rsidRDefault="00A17BB3" w:rsidP="00052A6C">
      <w:pPr>
        <w:spacing w:line="560" w:lineRule="exact"/>
        <w:ind w:firstLineChars="200" w:firstLine="880"/>
        <w:jc w:val="center"/>
        <w:rPr>
          <w:rFonts w:ascii="方正小标宋简体" w:eastAsia="方正小标宋简体"/>
          <w:sz w:val="44"/>
          <w:szCs w:val="44"/>
        </w:rPr>
      </w:pPr>
      <w:r w:rsidRPr="00052A6C">
        <w:rPr>
          <w:rFonts w:ascii="方正小标宋简体" w:eastAsia="方正小标宋简体" w:hint="eastAsia"/>
          <w:sz w:val="44"/>
          <w:szCs w:val="44"/>
        </w:rPr>
        <w:t>开展“不忘初心、牢记使命”主题教育</w:t>
      </w:r>
    </w:p>
    <w:p w:rsidR="00A17BB3" w:rsidRPr="00052A6C" w:rsidRDefault="00A17BB3" w:rsidP="00052A6C">
      <w:pPr>
        <w:spacing w:line="560" w:lineRule="exact"/>
        <w:ind w:firstLineChars="200" w:firstLine="880"/>
        <w:jc w:val="center"/>
        <w:rPr>
          <w:rFonts w:ascii="方正小标宋简体" w:eastAsia="方正小标宋简体"/>
          <w:sz w:val="44"/>
          <w:szCs w:val="44"/>
        </w:rPr>
      </w:pPr>
      <w:r w:rsidRPr="00052A6C">
        <w:rPr>
          <w:rFonts w:ascii="方正小标宋简体" w:eastAsia="方正小标宋简体" w:hint="eastAsia"/>
          <w:sz w:val="44"/>
          <w:szCs w:val="44"/>
        </w:rPr>
        <w:t>的根本遵循</w:t>
      </w:r>
    </w:p>
    <w:p w:rsidR="00A17BB3" w:rsidRPr="00A17BB3" w:rsidRDefault="00A17BB3" w:rsidP="00052A6C">
      <w:pPr>
        <w:spacing w:line="560" w:lineRule="exact"/>
        <w:ind w:firstLineChars="200" w:firstLine="640"/>
        <w:jc w:val="center"/>
        <w:rPr>
          <w:rFonts w:ascii="仿宋_GB2312" w:eastAsia="仿宋_GB2312"/>
          <w:sz w:val="32"/>
          <w:szCs w:val="32"/>
        </w:rPr>
      </w:pPr>
      <w:r w:rsidRPr="00A17BB3">
        <w:rPr>
          <w:rFonts w:ascii="仿宋_GB2312" w:eastAsia="仿宋_GB2312" w:hint="eastAsia"/>
          <w:sz w:val="32"/>
          <w:szCs w:val="32"/>
        </w:rPr>
        <w:t>2019-06-30</w:t>
      </w:r>
    </w:p>
    <w:p w:rsidR="00A17BB3" w:rsidRDefault="00BF7988" w:rsidP="00052A6C">
      <w:pPr>
        <w:spacing w:line="560" w:lineRule="exact"/>
        <w:ind w:firstLineChars="200" w:firstLine="640"/>
        <w:jc w:val="center"/>
        <w:rPr>
          <w:rFonts w:ascii="仿宋_GB2312" w:eastAsia="仿宋_GB2312"/>
          <w:sz w:val="32"/>
          <w:szCs w:val="32"/>
        </w:rPr>
      </w:pPr>
      <w:r w:rsidRPr="00A17BB3">
        <w:rPr>
          <w:rFonts w:ascii="仿宋_GB2312" w:eastAsia="仿宋_GB2312" w:hint="eastAsia"/>
          <w:sz w:val="32"/>
          <w:szCs w:val="32"/>
        </w:rPr>
        <w:t>求是网</w:t>
      </w:r>
    </w:p>
    <w:p w:rsidR="00052A6C" w:rsidRPr="00A17BB3" w:rsidRDefault="00052A6C" w:rsidP="00A17BB3">
      <w:pPr>
        <w:spacing w:line="560" w:lineRule="exact"/>
        <w:ind w:firstLineChars="200" w:firstLine="640"/>
        <w:rPr>
          <w:rFonts w:ascii="仿宋_GB2312" w:eastAsia="仿宋_GB2312"/>
          <w:sz w:val="32"/>
          <w:szCs w:val="32"/>
        </w:rPr>
      </w:pPr>
    </w:p>
    <w:p w:rsidR="00A17BB3" w:rsidRPr="00A17BB3" w:rsidRDefault="00A17BB3" w:rsidP="00A17BB3">
      <w:pPr>
        <w:spacing w:line="560" w:lineRule="exact"/>
        <w:ind w:firstLineChars="200" w:firstLine="640"/>
        <w:rPr>
          <w:rFonts w:ascii="仿宋_GB2312" w:eastAsia="仿宋_GB2312"/>
          <w:sz w:val="32"/>
          <w:szCs w:val="32"/>
        </w:rPr>
      </w:pPr>
      <w:r w:rsidRPr="00A17BB3">
        <w:rPr>
          <w:rFonts w:ascii="仿宋_GB2312" w:eastAsia="仿宋_GB2312" w:hint="eastAsia"/>
          <w:sz w:val="32"/>
          <w:szCs w:val="32"/>
        </w:rPr>
        <w:t>饱经沧桑的上海中共一大会址，神圣的“产床”孕育了中国共产党永恒的初心和使命；碧波荡漾的嘉兴南湖，如火的红船播下了中国革命的火种。2017年10月，党的十九大闭幕不久，习近平总书记即带领新一届中央政治局常委专程来到上海，来到南湖，追寻党的根脉，瞻仰党的精神家园，重温党的初心使命。</w:t>
      </w:r>
    </w:p>
    <w:p w:rsidR="00A17BB3" w:rsidRPr="00A17BB3" w:rsidRDefault="00A17BB3" w:rsidP="00A17BB3">
      <w:pPr>
        <w:spacing w:line="560" w:lineRule="exact"/>
        <w:ind w:firstLineChars="200" w:firstLine="640"/>
        <w:rPr>
          <w:rFonts w:ascii="仿宋_GB2312" w:eastAsia="仿宋_GB2312"/>
          <w:sz w:val="32"/>
          <w:szCs w:val="32"/>
        </w:rPr>
      </w:pPr>
      <w:r w:rsidRPr="00A17BB3">
        <w:rPr>
          <w:rFonts w:ascii="仿宋_GB2312" w:eastAsia="仿宋_GB2312" w:hint="eastAsia"/>
          <w:sz w:val="32"/>
          <w:szCs w:val="32"/>
        </w:rPr>
        <w:t>不忘初心，方得始终。我们党作为百年大党，如何永葆先进性和纯洁性、永葆青春活力，如何永远得到人民拥护和支持，如何实现长期执政，是必须回答好、解决好的一个根本性问题。党的十九大决定以县处级以上领导干部为重点，在全党开展“不忘初心、牢记使命”主题教育。这是在新时代把党的自我革命推向深入，用习近平新时代中国特色社会主义思想武装头脑、指导实践，推动全党更加自觉地为实现新时代党的历史使命不懈奋斗的重大决策部署。</w:t>
      </w:r>
    </w:p>
    <w:p w:rsidR="00A17BB3" w:rsidRPr="00A17BB3" w:rsidRDefault="00A17BB3" w:rsidP="00A17BB3">
      <w:pPr>
        <w:spacing w:line="560" w:lineRule="exact"/>
        <w:ind w:firstLineChars="200" w:firstLine="640"/>
        <w:rPr>
          <w:rFonts w:ascii="仿宋_GB2312" w:eastAsia="仿宋_GB2312"/>
          <w:sz w:val="32"/>
          <w:szCs w:val="32"/>
        </w:rPr>
      </w:pPr>
      <w:r w:rsidRPr="00A17BB3">
        <w:rPr>
          <w:rFonts w:ascii="仿宋_GB2312" w:eastAsia="仿宋_GB2312" w:hint="eastAsia"/>
          <w:sz w:val="32"/>
          <w:szCs w:val="32"/>
        </w:rPr>
        <w:t>在“不忘初心、牢记使命”主题教育工作会议上的重要讲话中，习近平总书记站在党和国家事业发展全局的战略高度，用“四</w:t>
      </w:r>
      <w:r w:rsidRPr="00A17BB3">
        <w:rPr>
          <w:rFonts w:ascii="仿宋_GB2312" w:eastAsia="仿宋_GB2312" w:hint="eastAsia"/>
          <w:sz w:val="32"/>
          <w:szCs w:val="32"/>
        </w:rPr>
        <w:lastRenderedPageBreak/>
        <w:t>个迫切需要”深刻阐述了开展主题教育的重大意义，深刻阐明了主题教育的总要求、根本任务、具体目标和重点措施，为全党开展主题教育提供了根本遵循。在全党上下深入学习贯彻习近平总书记重要讲话精神，紧锣密鼓开展主题教育之际，这篇重要讲话的公开发表，为全党进一步开展好主题教育，提供了重要的政治指导、思想指导、理论指导和实践指导。</w:t>
      </w:r>
    </w:p>
    <w:p w:rsidR="00A17BB3" w:rsidRPr="001F6974" w:rsidRDefault="00A17BB3" w:rsidP="001F6974">
      <w:pPr>
        <w:spacing w:line="560" w:lineRule="exact"/>
        <w:ind w:firstLineChars="200" w:firstLine="641"/>
        <w:jc w:val="center"/>
        <w:rPr>
          <w:rFonts w:ascii="华文中宋" w:eastAsia="华文中宋" w:hAnsi="华文中宋"/>
          <w:b/>
          <w:sz w:val="32"/>
          <w:szCs w:val="32"/>
        </w:rPr>
      </w:pPr>
      <w:r w:rsidRPr="001F6974">
        <w:rPr>
          <w:rFonts w:ascii="华文中宋" w:eastAsia="华文中宋" w:hAnsi="华文中宋" w:hint="eastAsia"/>
          <w:b/>
          <w:sz w:val="32"/>
          <w:szCs w:val="32"/>
        </w:rPr>
        <w:t>初心使命须臾不能忘</w:t>
      </w:r>
    </w:p>
    <w:p w:rsidR="00A17BB3" w:rsidRPr="00A17BB3" w:rsidRDefault="00A17BB3" w:rsidP="00A17BB3">
      <w:pPr>
        <w:spacing w:line="560" w:lineRule="exact"/>
        <w:ind w:firstLineChars="200" w:firstLine="640"/>
        <w:rPr>
          <w:rFonts w:ascii="仿宋_GB2312" w:eastAsia="仿宋_GB2312"/>
          <w:sz w:val="32"/>
          <w:szCs w:val="32"/>
        </w:rPr>
      </w:pPr>
      <w:r w:rsidRPr="00A17BB3">
        <w:rPr>
          <w:rFonts w:ascii="仿宋_GB2312" w:eastAsia="仿宋_GB2312" w:hint="eastAsia"/>
          <w:sz w:val="32"/>
          <w:szCs w:val="32"/>
        </w:rPr>
        <w:t>赣南的红土地上，于都河静静流淌。85年前，中央红军从这里出发，踏上漫漫征程，引领中国革命的航船穿越急流险滩，铸就一艘驶向中华民族伟大复兴的“中国号”巨轮。</w:t>
      </w:r>
    </w:p>
    <w:p w:rsidR="00A17BB3" w:rsidRPr="00A17BB3" w:rsidRDefault="00A17BB3" w:rsidP="00A17BB3">
      <w:pPr>
        <w:spacing w:line="560" w:lineRule="exact"/>
        <w:ind w:firstLineChars="200" w:firstLine="640"/>
        <w:rPr>
          <w:rFonts w:ascii="仿宋_GB2312" w:eastAsia="仿宋_GB2312"/>
          <w:sz w:val="32"/>
          <w:szCs w:val="32"/>
        </w:rPr>
      </w:pPr>
      <w:r w:rsidRPr="00A17BB3">
        <w:rPr>
          <w:rFonts w:ascii="仿宋_GB2312" w:eastAsia="仿宋_GB2312" w:hint="eastAsia"/>
          <w:sz w:val="32"/>
          <w:szCs w:val="32"/>
        </w:rPr>
        <w:t>理想之火不灭，信念之光长明。2019年5月20日，习近平总书记来到这片热土，走进中央红军长征出发纪念馆，亲切会见红军后代、革命烈士家属代表。他动情地说，“当年革命十分艰难，也可能不成功，但人们心中理想信念之火一经点燃，就永远不会熄灭，就一定会前赴后继，哪怕当时不成功，将来也必然成功！这个理想信念我们一定要有，要把这个火烧得旺旺的”。</w:t>
      </w:r>
    </w:p>
    <w:p w:rsidR="00A17BB3" w:rsidRPr="00A17BB3" w:rsidRDefault="00A17BB3" w:rsidP="00A17BB3">
      <w:pPr>
        <w:spacing w:line="560" w:lineRule="exact"/>
        <w:ind w:firstLineChars="200" w:firstLine="640"/>
        <w:rPr>
          <w:rFonts w:ascii="仿宋_GB2312" w:eastAsia="仿宋_GB2312"/>
          <w:sz w:val="32"/>
          <w:szCs w:val="32"/>
        </w:rPr>
      </w:pPr>
      <w:r w:rsidRPr="00A17BB3">
        <w:rPr>
          <w:rFonts w:ascii="仿宋_GB2312" w:eastAsia="仿宋_GB2312" w:hint="eastAsia"/>
          <w:sz w:val="32"/>
          <w:szCs w:val="32"/>
        </w:rPr>
        <w:t>在“不忘初心、牢记使命”主题教育工作会议上的重要讲话中，习近平总书记开宗明义指出：“为中国人民谋幸福，为中华民族谋复兴，是中国共产党人的初心和使命，是激励一代代中国共产党人前赴后继、英勇奋斗的根本动力。”98年风雨兼程，这一“根本动力”，始终激励我们党在弱小时，在逆境中，都迸发出不为一切困难所吓倒、不为一切挫折所征服的磅礴力量，团结带领人民历经危亡而奋起、饱受苦难而辉煌，使中华民族迎来从站起来、富起来到强起来的伟大飞跃。</w:t>
      </w:r>
    </w:p>
    <w:p w:rsidR="00A17BB3" w:rsidRPr="00A17BB3" w:rsidRDefault="00A17BB3" w:rsidP="00A17BB3">
      <w:pPr>
        <w:spacing w:line="560" w:lineRule="exact"/>
        <w:ind w:firstLineChars="200" w:firstLine="640"/>
        <w:rPr>
          <w:rFonts w:ascii="仿宋_GB2312" w:eastAsia="仿宋_GB2312"/>
          <w:sz w:val="32"/>
          <w:szCs w:val="32"/>
        </w:rPr>
      </w:pPr>
      <w:r w:rsidRPr="00A17BB3">
        <w:rPr>
          <w:rFonts w:ascii="仿宋_GB2312" w:eastAsia="仿宋_GB2312" w:hint="eastAsia"/>
          <w:sz w:val="32"/>
          <w:szCs w:val="32"/>
        </w:rPr>
        <w:t>昨天的成功不代表永远成功，过去的辉煌不等于永远辉煌。只有时刻不忘初心、牢记使命，才能在新时代善作善成、一往无前，赢得光明未来。党的十八大以来，习近平总书记反复提醒全党，共产党人必须不忘初心、牢记使命、永远奋斗，不要忘了中国共产党是什么、要干什么这个根本问题。2012年11月，在参观《复兴之路》展览时，他郑重宣示：“我们这一代共产党人一定要承前启后、继往开来，把我们的党建设好，团结全体中华儿女把我们国家建设好，把我们民族发展好，继续朝着中华民族伟大复兴的目标奋勇前进”；2013年3月，在第十二届全国人民代表大会第一次会议上，他强调“永葆共产党人政治本色，矢志不移为党和人民事业而奋斗”；2014年2月，在接受俄罗斯电视台专访时，他概括自己的执政理念就是“为人民服务，担当起该担当的责任”；2015年11月，在中央扶贫开发工作会议上，他强调“全面建成小康社会，是我们对全国人民的庄严承诺，必须实现，而且必须全面实现，没有任何讨价还价的余地”；2016年7月，在庆祝中国共产党成立九十五周年大会上，他强调“一切向前走，都不能忘记走过的路；走得再远、走到再光辉的未来，也不能忘记走过的过去，不能忘记为什么出发。面向未来，面对挑战，全党同志一定要不忘初心、继续前进”；2017年10月，在同中外记者见面时，他号召全党“永葆蓬勃朝气，永远做人民公仆、时代先锋、民族脊梁”；2018年1月，在学习贯彻党的十九大精神研讨班上，他告诫全党，“不忘初心、牢记使命，就不要忘记我们是共产党人，我们是革命者，不要丧失了革命精神”；2019年6月，在中央政治局第十五次集体学习时，他强调，党的初心和使命是党的性质宗旨、理想信念、奋斗目标的集中体现，越是长期执政，越不能忘记党的初心使命，要把不忘初心、牢记使命作为加强党的建设的永恒课题，作为全体党员、干部的终身课题。总书记的一系列重要论述，深刻阐发了中国共产党矢志不移的初心和使命，为走好新时代长征路深扎理想之根，筑牢信仰之魂，疏浚动力之源。</w:t>
      </w:r>
    </w:p>
    <w:p w:rsidR="00A17BB3" w:rsidRPr="00A17BB3" w:rsidRDefault="00A17BB3" w:rsidP="00A17BB3">
      <w:pPr>
        <w:spacing w:line="560" w:lineRule="exact"/>
        <w:ind w:firstLineChars="200" w:firstLine="640"/>
        <w:rPr>
          <w:rFonts w:ascii="仿宋_GB2312" w:eastAsia="仿宋_GB2312"/>
          <w:sz w:val="32"/>
          <w:szCs w:val="32"/>
        </w:rPr>
      </w:pPr>
      <w:r w:rsidRPr="00A17BB3">
        <w:rPr>
          <w:rFonts w:ascii="仿宋_GB2312" w:eastAsia="仿宋_GB2312" w:hint="eastAsia"/>
          <w:sz w:val="32"/>
          <w:szCs w:val="32"/>
        </w:rPr>
        <w:t>“为官一任，造福一方，遂了平生意。”习近平总书记以“许党许国、报党报国”的赤子之心、“我将无我、不负人民”的无私品格，为全党树立了不忘初心、牢记使命的光辉典范。陕北梁家河的7年知青生活，让他对中国农民和农村有了更深切的了解和感悟，坚定了为民族、国家和人民而奉献自己的抱负和担当。在河北正定，他敢为人先、锐意创新，留下了实实在在、人民满意的政绩，为民情怀和责任担当得到充分展现。在福建，厦门改革开放走在前列，宁德努力摆脱贫困，福州形成“马上就办、真抓实干”作风，全省林权改革、建设“生态福建”和“数字福建”，人民群众获得的利益镌刻在八闽大地上。主政浙江，他强调“干在实处，走在前列”，制定并实施作为浙江经济社会发展总纲的“八八战略”，把浙江带上了发展快车道，夯实了可持续发展的根基。在上海，他强调牢记党的使命，振奋干部群众精神，为上海的经济社会发展描绘了新的蓝图。</w:t>
      </w:r>
    </w:p>
    <w:p w:rsidR="00A17BB3" w:rsidRPr="00A17BB3" w:rsidRDefault="00A17BB3" w:rsidP="00A17BB3">
      <w:pPr>
        <w:spacing w:line="560" w:lineRule="exact"/>
        <w:ind w:firstLineChars="200" w:firstLine="640"/>
        <w:rPr>
          <w:rFonts w:ascii="仿宋_GB2312" w:eastAsia="仿宋_GB2312"/>
          <w:sz w:val="32"/>
          <w:szCs w:val="32"/>
        </w:rPr>
      </w:pPr>
      <w:r w:rsidRPr="00A17BB3">
        <w:rPr>
          <w:rFonts w:ascii="仿宋_GB2312" w:eastAsia="仿宋_GB2312" w:hint="eastAsia"/>
          <w:sz w:val="32"/>
          <w:szCs w:val="32"/>
        </w:rPr>
        <w:t>满足亿万人民对美好生活的向往，实现中华民族伟大复兴的中国梦，是新时代中国共产党人义不容辞的历史使命。党的十八大以来，以习近平同志为主要代表的中国共产党人以巨大政治勇气和强烈责任担当，团结带领人民进行伟大斗争、建设伟大工程、推进伟大事业、实现伟大梦想，推动中国特色社会主义进入新时代，在中华民族发展史、人类社会发展史上谱写了惊天动地的划时代篇章。</w:t>
      </w:r>
    </w:p>
    <w:p w:rsidR="00A17BB3" w:rsidRPr="00A17BB3" w:rsidRDefault="00A17BB3" w:rsidP="00A17BB3">
      <w:pPr>
        <w:spacing w:line="560" w:lineRule="exact"/>
        <w:ind w:firstLineChars="200" w:firstLine="640"/>
        <w:rPr>
          <w:rFonts w:ascii="仿宋_GB2312" w:eastAsia="仿宋_GB2312"/>
          <w:sz w:val="32"/>
          <w:szCs w:val="32"/>
        </w:rPr>
      </w:pPr>
      <w:r w:rsidRPr="00A17BB3">
        <w:rPr>
          <w:rFonts w:ascii="仿宋_GB2312" w:eastAsia="仿宋_GB2312" w:hint="eastAsia"/>
          <w:sz w:val="32"/>
          <w:szCs w:val="32"/>
        </w:rPr>
        <w:t>“其作始也简，其将毕也必巨。”总书记告诫全党，今天取得的伟大成就仍然只是万里长征的第一步，更值得骄傲的未来还有待我们继续开创。开展“不忘初心、牢记使命”主题教育，就是以习近平同志为核心的党中央统揽党和国家事业发展全局作出的重大部署，就是一次擦亮初心、荡涤尘埃、激扬动力、重整行装再出发的动员令。在实现中华民族伟大复兴的奋斗征程上，全党同志须臾不能忘记为什么出发、为谁出发，时时刻刻为党的崇高使命顽强奋斗、永远奋斗。</w:t>
      </w:r>
    </w:p>
    <w:p w:rsidR="00A17BB3" w:rsidRPr="001F6974" w:rsidRDefault="00A17BB3" w:rsidP="001F6974">
      <w:pPr>
        <w:spacing w:line="560" w:lineRule="exact"/>
        <w:ind w:firstLineChars="200" w:firstLine="641"/>
        <w:jc w:val="center"/>
        <w:rPr>
          <w:rFonts w:ascii="华文中宋" w:eastAsia="华文中宋" w:hAnsi="华文中宋"/>
          <w:b/>
          <w:sz w:val="32"/>
          <w:szCs w:val="32"/>
        </w:rPr>
      </w:pPr>
      <w:r w:rsidRPr="001F6974">
        <w:rPr>
          <w:rFonts w:ascii="华文中宋" w:eastAsia="华文中宋" w:hAnsi="华文中宋" w:hint="eastAsia"/>
          <w:b/>
          <w:sz w:val="32"/>
          <w:szCs w:val="32"/>
        </w:rPr>
        <w:t>用党的创新理论照亮初心、指引征程</w:t>
      </w:r>
    </w:p>
    <w:p w:rsidR="00A17BB3" w:rsidRPr="00A17BB3" w:rsidRDefault="00A17BB3" w:rsidP="00A17BB3">
      <w:pPr>
        <w:spacing w:line="560" w:lineRule="exact"/>
        <w:ind w:firstLineChars="200" w:firstLine="640"/>
        <w:rPr>
          <w:rFonts w:ascii="仿宋_GB2312" w:eastAsia="仿宋_GB2312"/>
          <w:sz w:val="32"/>
          <w:szCs w:val="32"/>
        </w:rPr>
      </w:pPr>
      <w:r w:rsidRPr="00A17BB3">
        <w:rPr>
          <w:rFonts w:ascii="仿宋_GB2312" w:eastAsia="仿宋_GB2312" w:hint="eastAsia"/>
          <w:sz w:val="32"/>
          <w:szCs w:val="32"/>
        </w:rPr>
        <w:t>“没有革命的理论，就没有革命的行动。”中国共产党从诞生之日起，就把马克思主义作为自己的行动指南，在革命、建设、改革进程中结合中国实际不断丰富和发展马克思主义，坚持不懈用中国化马克思主义统一思想、凝聚力量、指导实践。</w:t>
      </w:r>
    </w:p>
    <w:p w:rsidR="00A17BB3" w:rsidRPr="00A17BB3" w:rsidRDefault="00A17BB3" w:rsidP="00A17BB3">
      <w:pPr>
        <w:spacing w:line="560" w:lineRule="exact"/>
        <w:ind w:firstLineChars="200" w:firstLine="640"/>
        <w:rPr>
          <w:rFonts w:ascii="仿宋_GB2312" w:eastAsia="仿宋_GB2312"/>
          <w:sz w:val="32"/>
          <w:szCs w:val="32"/>
        </w:rPr>
      </w:pPr>
      <w:r w:rsidRPr="00A17BB3">
        <w:rPr>
          <w:rFonts w:ascii="仿宋_GB2312" w:eastAsia="仿宋_GB2312" w:hint="eastAsia"/>
          <w:sz w:val="32"/>
          <w:szCs w:val="32"/>
        </w:rPr>
        <w:t>在这篇重要讲话中，习近平总书记从理论和实践、历史和现实的结合上，深刻阐明中国共产党之所以能够坚守住初心、担当起使命，不断发展壮大，带领人民创造举世瞩目伟业的一个根本原因，就在于坚持思想建党、理论强党，始终把马克思主义鲜明地写在自己的旗帜上。历史和现实雄辩证明，没有毛泽东思想的指引，中国革命就不可能取得胜利，中华民族就实现不了从东亚病夫到站起来的伟大飞跃；没有中国特色社会主义理论体系的指引，就没有改革开放新的伟大革命，中华民族就实现不了从站起来到富起来的伟大飞跃。</w:t>
      </w:r>
    </w:p>
    <w:p w:rsidR="00A17BB3" w:rsidRPr="00A17BB3" w:rsidRDefault="00A17BB3" w:rsidP="00A17BB3">
      <w:pPr>
        <w:spacing w:line="560" w:lineRule="exact"/>
        <w:ind w:firstLineChars="200" w:firstLine="640"/>
        <w:rPr>
          <w:rFonts w:ascii="仿宋_GB2312" w:eastAsia="仿宋_GB2312"/>
          <w:sz w:val="32"/>
          <w:szCs w:val="32"/>
        </w:rPr>
      </w:pPr>
      <w:r w:rsidRPr="00A17BB3">
        <w:rPr>
          <w:rFonts w:ascii="仿宋_GB2312" w:eastAsia="仿宋_GB2312" w:hint="eastAsia"/>
          <w:sz w:val="32"/>
          <w:szCs w:val="32"/>
        </w:rPr>
        <w:t>新时代孕育新思想，新思想指导新实践，新实践检验新思想。党的十八大以来，中华民族能够迎来从站起来、富起来到强起来的伟大飞跃，根本就在于以习近平同志为核心的党中央的坚强领导，在于习近平新时代中国特色社会主义思想的科学指引。习近平新时代中国特色社会主义思想，以一系列具有开创性意义的新理念新思想新战略，系统回答了新时代坚持和发展什么样的中国特色社会主义、怎样坚持和发展中国特色社会主义这个重大时代课题，开拓了马克思主义发展的新境界，是当代中国马克思主义、21世纪马克思主义。实践证明，这一思想，既是党带领人民进行伟大社会革命、改造客观世界的强大思想武器，也是全体党员进行自我革命、改造主观世界的强大思想武器。</w:t>
      </w:r>
    </w:p>
    <w:p w:rsidR="00A17BB3" w:rsidRPr="00A17BB3" w:rsidRDefault="00A17BB3" w:rsidP="00A17BB3">
      <w:pPr>
        <w:spacing w:line="560" w:lineRule="exact"/>
        <w:ind w:firstLineChars="200" w:firstLine="640"/>
        <w:rPr>
          <w:rFonts w:ascii="仿宋_GB2312" w:eastAsia="仿宋_GB2312"/>
          <w:sz w:val="32"/>
          <w:szCs w:val="32"/>
        </w:rPr>
      </w:pPr>
      <w:r w:rsidRPr="00A17BB3">
        <w:rPr>
          <w:rFonts w:ascii="仿宋_GB2312" w:eastAsia="仿宋_GB2312" w:hint="eastAsia"/>
          <w:sz w:val="32"/>
          <w:szCs w:val="32"/>
        </w:rPr>
        <w:t>重视和善于通过科学理论武装全党，使全党保持统一的思想、坚定的意志、协调的行动，是中国共产党加强自身建设的一条重要经验。在这篇重要讲话中，习近平总书记通过回顾改革开放以来我们党历次开展的重大主题学习教育，再次强调了“理论创新每前进一步，理论武装就要跟进一步”的深刻道理。党的十八大以来，他反复强调，“加强思想教育和理论武装，是党内政治生活的首要任务，是保证全党步调一致的前提”。中央先后部署开展党的群众路线教育实践活动、“三严三实”专题教育，推进“两学一做”学习教育常态化制度化，在用习近平新时代中国特色社会主义思想武装全党、推动工作方面取得了重大成效。</w:t>
      </w:r>
    </w:p>
    <w:p w:rsidR="00A17BB3" w:rsidRPr="00A17BB3" w:rsidRDefault="00A17BB3" w:rsidP="00A17BB3">
      <w:pPr>
        <w:spacing w:line="560" w:lineRule="exact"/>
        <w:ind w:firstLineChars="200" w:firstLine="640"/>
        <w:rPr>
          <w:rFonts w:ascii="仿宋_GB2312" w:eastAsia="仿宋_GB2312"/>
          <w:sz w:val="32"/>
          <w:szCs w:val="32"/>
        </w:rPr>
      </w:pPr>
      <w:r w:rsidRPr="00A17BB3">
        <w:rPr>
          <w:rFonts w:ascii="仿宋_GB2312" w:eastAsia="仿宋_GB2312" w:hint="eastAsia"/>
          <w:sz w:val="32"/>
          <w:szCs w:val="32"/>
        </w:rPr>
        <w:t>新时代，党面临的形势更复杂、任务更艰巨、挑战更严峻，更加迫切需要用习近平新时代中国特色社会主义思想进一步武装起来。这是一项十分重要的现实任务，也是一项长期的政治任务，必须抓出成效、持续深化，把理论武装的成效转化为干事创业的实绩。要看到，当前一些党员干部在理论学习上同党中央要求相比还存在不小差距，没有做到往深里走、往心里走、往实里走，在学懂弄通做实上还要下更大功夫，在学思用贯通、知信行统一上还要下更大功夫。开展“不忘初心、牢记使命”主题教育，最根本的就是推动广大党员干部在深入学习贯彻习近平新时代中国特色社会主义思想上取得实效，不断增强“四个意识”、坚定“四个自信”、做到“两个维护”，炼就改造客观世界和主观世界的过硬本领。</w:t>
      </w:r>
    </w:p>
    <w:p w:rsidR="00A17BB3" w:rsidRPr="001F6974" w:rsidRDefault="00A17BB3" w:rsidP="001F6974">
      <w:pPr>
        <w:spacing w:line="560" w:lineRule="exact"/>
        <w:ind w:firstLineChars="200" w:firstLine="641"/>
        <w:jc w:val="center"/>
        <w:rPr>
          <w:rFonts w:ascii="华文中宋" w:eastAsia="华文中宋" w:hAnsi="华文中宋"/>
          <w:b/>
          <w:sz w:val="32"/>
          <w:szCs w:val="32"/>
        </w:rPr>
      </w:pPr>
      <w:r w:rsidRPr="001F6974">
        <w:rPr>
          <w:rFonts w:ascii="华文中宋" w:eastAsia="华文中宋" w:hAnsi="华文中宋" w:hint="eastAsia"/>
          <w:b/>
          <w:sz w:val="32"/>
          <w:szCs w:val="32"/>
        </w:rPr>
        <w:t>在自我革命中把党锤炼锻造得更加坚强有力</w:t>
      </w:r>
    </w:p>
    <w:p w:rsidR="00A17BB3" w:rsidRPr="00A17BB3" w:rsidRDefault="00A17BB3" w:rsidP="00A17BB3">
      <w:pPr>
        <w:spacing w:line="560" w:lineRule="exact"/>
        <w:ind w:firstLineChars="200" w:firstLine="640"/>
        <w:rPr>
          <w:rFonts w:ascii="仿宋_GB2312" w:eastAsia="仿宋_GB2312"/>
          <w:sz w:val="32"/>
          <w:szCs w:val="32"/>
        </w:rPr>
      </w:pPr>
      <w:r w:rsidRPr="00A17BB3">
        <w:rPr>
          <w:rFonts w:ascii="仿宋_GB2312" w:eastAsia="仿宋_GB2312" w:hint="eastAsia"/>
          <w:sz w:val="32"/>
          <w:szCs w:val="32"/>
        </w:rPr>
        <w:t>办好中国的事情，关键在党。党的领导，是中国特色社会主义最本质的特征和最大优势，是党和国家的根本所在、命脉所在，是全国各族人民的利益所在、幸福所在。历史反复证明，什么时候党领导得好，什么时候党和人民事业就能胜利前进。</w:t>
      </w:r>
    </w:p>
    <w:p w:rsidR="00A17BB3" w:rsidRPr="00A17BB3" w:rsidRDefault="00A17BB3" w:rsidP="00A17BB3">
      <w:pPr>
        <w:spacing w:line="560" w:lineRule="exact"/>
        <w:ind w:firstLineChars="200" w:firstLine="640"/>
        <w:rPr>
          <w:rFonts w:ascii="仿宋_GB2312" w:eastAsia="仿宋_GB2312"/>
          <w:sz w:val="32"/>
          <w:szCs w:val="32"/>
        </w:rPr>
      </w:pPr>
      <w:r w:rsidRPr="00A17BB3">
        <w:rPr>
          <w:rFonts w:ascii="仿宋_GB2312" w:eastAsia="仿宋_GB2312" w:hint="eastAsia"/>
          <w:sz w:val="32"/>
          <w:szCs w:val="32"/>
        </w:rPr>
        <w:t>打铁还须自身硬。把新时代坚持和发展中国特色社会主义这场伟大社会革命进行好，我们党必须勇于进行自我革命，全面从严治党，把党建设得更加坚强有力。勇于自我革命，这是我们党最鲜明的品格，也是我们党最了不起的优势。中国共产党的伟大不在于不犯错误，而在于从不讳疾忌医，勇于修正错误。从根本上讲，这是由马克思主义政党的性质决定的，是由党的初心和使命决定的。对此，毛泽东同志在《为人民服务》这一经典名篇中作了这样的概括：“因为我们是为人民服务的，所以，我们如果有缺点，就不怕别人批评指出。”近百年风雨沧桑，正是在不断的自我革命中，党始终得到人民的信任和拥护，以人民为靠山，一次次转危为安、化危为机，由小到大、由弱变强，不断从胜利走向胜利。</w:t>
      </w:r>
    </w:p>
    <w:p w:rsidR="00A17BB3" w:rsidRPr="00A17BB3" w:rsidRDefault="00A17BB3" w:rsidP="00A17BB3">
      <w:pPr>
        <w:spacing w:line="560" w:lineRule="exact"/>
        <w:ind w:firstLineChars="200" w:firstLine="640"/>
        <w:rPr>
          <w:rFonts w:ascii="仿宋_GB2312" w:eastAsia="仿宋_GB2312"/>
          <w:sz w:val="32"/>
          <w:szCs w:val="32"/>
        </w:rPr>
      </w:pPr>
      <w:r w:rsidRPr="00A17BB3">
        <w:rPr>
          <w:rFonts w:ascii="仿宋_GB2312" w:eastAsia="仿宋_GB2312" w:hint="eastAsia"/>
          <w:sz w:val="32"/>
          <w:szCs w:val="32"/>
        </w:rPr>
        <w:t>党的十八大以来，全面加强党对一切工作的领导，全面从严治党，猛药去疴、重典治乱，“打虎”、“拍蝇”、“猎狐”，正德正风肃纪，反腐败斗争取得压倒性胜利，党的执政根基更加牢固，党的领导水平提升到新的境界，为党和国家各项事业发展提供了坚强政治保证。</w:t>
      </w:r>
    </w:p>
    <w:p w:rsidR="00A17BB3" w:rsidRPr="00A17BB3" w:rsidRDefault="00A17BB3" w:rsidP="00A17BB3">
      <w:pPr>
        <w:spacing w:line="560" w:lineRule="exact"/>
        <w:ind w:firstLineChars="200" w:firstLine="640"/>
        <w:rPr>
          <w:rFonts w:ascii="仿宋_GB2312" w:eastAsia="仿宋_GB2312"/>
          <w:sz w:val="32"/>
          <w:szCs w:val="32"/>
        </w:rPr>
      </w:pPr>
      <w:r w:rsidRPr="00A17BB3">
        <w:rPr>
          <w:rFonts w:ascii="仿宋_GB2312" w:eastAsia="仿宋_GB2312" w:hint="eastAsia"/>
          <w:sz w:val="32"/>
          <w:szCs w:val="32"/>
        </w:rPr>
        <w:t>在这篇重要讲话中，习近平总书记充分肯定了党的十八大以来全面从严治党的卓著成效，指明了当前全面从严治党面临的挑战和存在的问题，要求全党认真贯彻新时代党的建设总要求，奔着问题去，以刮骨疗伤的勇气、坚忍不拔的韧劲，坚决同一切影响党的先进性、弱化党的纯洁性的问题作坚决斗争，把党建设得更加坚强有力。</w:t>
      </w:r>
    </w:p>
    <w:p w:rsidR="00A17BB3" w:rsidRPr="00A17BB3" w:rsidRDefault="00A17BB3" w:rsidP="00A17BB3">
      <w:pPr>
        <w:spacing w:line="560" w:lineRule="exact"/>
        <w:ind w:firstLineChars="200" w:firstLine="640"/>
        <w:rPr>
          <w:rFonts w:ascii="仿宋_GB2312" w:eastAsia="仿宋_GB2312"/>
          <w:sz w:val="32"/>
          <w:szCs w:val="32"/>
        </w:rPr>
      </w:pPr>
      <w:r w:rsidRPr="00A17BB3">
        <w:rPr>
          <w:rFonts w:ascii="仿宋_GB2312" w:eastAsia="仿宋_GB2312" w:hint="eastAsia"/>
          <w:sz w:val="32"/>
          <w:szCs w:val="32"/>
        </w:rPr>
        <w:t>我们党已经在全国执政70个年头。在这样那样的主客观条件下，各种弱化党的先进性、损害党的纯洁性的因素总会不断滋生，各种违背初心和使命、动摇党的根基的危险总会不时出现，“四大考验”、“四种危险”依然复杂严峻，如果不严加防范、及时整治，必将积重难返，小问题就会变成大问题、小管涌就会导致大塌方。因此，党的自我革命决不能有停一停、歇一歇的想法。共产党人最讲认真，讲认真必然要“严”字当头，把“认真”的精神体现到管党治党的方方面面。要深刻把握新时代对党自身建设提出的新的更高要求，着眼于党更好担当历史使命，着眼于解决党内存在的突出矛盾和问题，持之以恒、毫不动摇地推进全面从严治党，确保党始终成为中国特色社会主义事业的坚强领导核心。</w:t>
      </w:r>
    </w:p>
    <w:p w:rsidR="00A17BB3" w:rsidRPr="001F6974" w:rsidRDefault="00A17BB3" w:rsidP="001F6974">
      <w:pPr>
        <w:spacing w:line="560" w:lineRule="exact"/>
        <w:ind w:firstLineChars="200" w:firstLine="641"/>
        <w:jc w:val="center"/>
        <w:rPr>
          <w:rFonts w:ascii="华文中宋" w:eastAsia="华文中宋" w:hAnsi="华文中宋"/>
          <w:b/>
          <w:sz w:val="32"/>
          <w:szCs w:val="32"/>
        </w:rPr>
      </w:pPr>
      <w:r w:rsidRPr="001F6974">
        <w:rPr>
          <w:rFonts w:ascii="华文中宋" w:eastAsia="华文中宋" w:hAnsi="华文中宋" w:hint="eastAsia"/>
          <w:b/>
          <w:sz w:val="32"/>
          <w:szCs w:val="32"/>
        </w:rPr>
        <w:t>始终把人民放在心中最高位置</w:t>
      </w:r>
    </w:p>
    <w:p w:rsidR="00A17BB3" w:rsidRPr="00A17BB3" w:rsidRDefault="00A17BB3" w:rsidP="00A17BB3">
      <w:pPr>
        <w:spacing w:line="560" w:lineRule="exact"/>
        <w:ind w:firstLineChars="200" w:firstLine="640"/>
        <w:rPr>
          <w:rFonts w:ascii="仿宋_GB2312" w:eastAsia="仿宋_GB2312"/>
          <w:sz w:val="32"/>
          <w:szCs w:val="32"/>
        </w:rPr>
      </w:pPr>
      <w:r w:rsidRPr="00A17BB3">
        <w:rPr>
          <w:rFonts w:ascii="仿宋_GB2312" w:eastAsia="仿宋_GB2312" w:hint="eastAsia"/>
          <w:sz w:val="32"/>
          <w:szCs w:val="32"/>
        </w:rPr>
        <w:t>《之江新语》中有一个感人至深的故事。一个偏僻的小村庄，一位名叫郑九万的党支部书记生病了，一天之内村民就自发筹集了数万元手术费为他治病，村民们说“就是讨饭了也要救他”。这个故事生动诠释了“老百姓在干部心中的分量有多重、干部在老百姓心中的分量就有多重”的丰富内涵。</w:t>
      </w:r>
    </w:p>
    <w:p w:rsidR="00A17BB3" w:rsidRPr="00A17BB3" w:rsidRDefault="00A17BB3" w:rsidP="00A17BB3">
      <w:pPr>
        <w:spacing w:line="560" w:lineRule="exact"/>
        <w:ind w:firstLineChars="200" w:firstLine="640"/>
        <w:rPr>
          <w:rFonts w:ascii="仿宋_GB2312" w:eastAsia="仿宋_GB2312"/>
          <w:sz w:val="32"/>
          <w:szCs w:val="32"/>
        </w:rPr>
      </w:pPr>
      <w:r w:rsidRPr="00A17BB3">
        <w:rPr>
          <w:rFonts w:ascii="仿宋_GB2312" w:eastAsia="仿宋_GB2312" w:hint="eastAsia"/>
          <w:sz w:val="32"/>
          <w:szCs w:val="32"/>
        </w:rPr>
        <w:t>“一切为民者，则民向往之。”在党与人民群众血肉联系的历史中，像这样的故事有千千万。人民群众是真正的铜墙铁壁。背靠人民群众，党就能无往而不胜。中国共产党之所以能够不断发展壮大，中国特色社会主义之所以能够不断前进，正是因为党始终坚守为人民谋幸福的初心，承担起民族复兴的使命，代表了人民利益，得到了人民衷心拥护。</w:t>
      </w:r>
    </w:p>
    <w:p w:rsidR="00A17BB3" w:rsidRPr="00A17BB3" w:rsidRDefault="00A17BB3" w:rsidP="00A17BB3">
      <w:pPr>
        <w:spacing w:line="560" w:lineRule="exact"/>
        <w:ind w:firstLineChars="200" w:firstLine="640"/>
        <w:rPr>
          <w:rFonts w:ascii="仿宋_GB2312" w:eastAsia="仿宋_GB2312"/>
          <w:sz w:val="32"/>
          <w:szCs w:val="32"/>
        </w:rPr>
      </w:pPr>
      <w:r w:rsidRPr="00A17BB3">
        <w:rPr>
          <w:rFonts w:ascii="仿宋_GB2312" w:eastAsia="仿宋_GB2312" w:hint="eastAsia"/>
          <w:sz w:val="32"/>
          <w:szCs w:val="32"/>
        </w:rPr>
        <w:t>习近平总书记强调，人民是我们党执政的最大底气，是共和国的坚实根基，是我们强党兴国的根本所在。开展这次主题教育，是保持党同人民群众血肉联系的迫切需要。这种“迫切需要”，是因为党来自于人民、植根于人民，同人民风雨同舟、血脉相通，始终保持血肉联系，是党战胜一切困难和风险的根本保证，离开了人民，我们就会一事无成；是因为无论何时何地、无论何种条件，党的一切工作都要致力于实现好、维护好、发展好最广大人民的根本利益。</w:t>
      </w:r>
    </w:p>
    <w:p w:rsidR="00A17BB3" w:rsidRPr="00A17BB3" w:rsidRDefault="00A17BB3" w:rsidP="00A17BB3">
      <w:pPr>
        <w:spacing w:line="560" w:lineRule="exact"/>
        <w:ind w:firstLineChars="200" w:firstLine="640"/>
        <w:rPr>
          <w:rFonts w:ascii="仿宋_GB2312" w:eastAsia="仿宋_GB2312"/>
          <w:sz w:val="32"/>
          <w:szCs w:val="32"/>
        </w:rPr>
      </w:pPr>
      <w:r w:rsidRPr="00A17BB3">
        <w:rPr>
          <w:rFonts w:ascii="仿宋_GB2312" w:eastAsia="仿宋_GB2312" w:hint="eastAsia"/>
          <w:sz w:val="32"/>
          <w:szCs w:val="32"/>
        </w:rPr>
        <w:t>密切联系群众是党的最大政治优势，脱离群众是党执政的最大危险。习近平总书记鲜明提出坚持以人民为中心，反复告诫全党，要把人民放在心中最高位置，坚持全心全意为人民服务的根本宗旨，集中体现了党的初心使命和根本政治立场。听民声、察民情、思对策，总书记身体力行，走在全党的最前面。从黄土高坡到青藏高原，从零下十几度到海拔数千米，处处刻下了他辛苦的足迹，留下了他对人民深深的牵挂。党中央不断推出针对性强、覆盖面大、效果明显的惠民政策，人民群众的获得感、幸福感、安全感更加充实、更有保障、更可持续。</w:t>
      </w:r>
    </w:p>
    <w:p w:rsidR="00A17BB3" w:rsidRPr="00A17BB3" w:rsidRDefault="00A17BB3" w:rsidP="00A17BB3">
      <w:pPr>
        <w:spacing w:line="560" w:lineRule="exact"/>
        <w:ind w:firstLineChars="200" w:firstLine="640"/>
        <w:rPr>
          <w:rFonts w:ascii="仿宋_GB2312" w:eastAsia="仿宋_GB2312"/>
          <w:sz w:val="32"/>
          <w:szCs w:val="32"/>
        </w:rPr>
      </w:pPr>
      <w:r w:rsidRPr="00A17BB3">
        <w:rPr>
          <w:rFonts w:ascii="仿宋_GB2312" w:eastAsia="仿宋_GB2312" w:hint="eastAsia"/>
          <w:sz w:val="32"/>
          <w:szCs w:val="32"/>
        </w:rPr>
        <w:t>党的十八大以来，党从解决人民群众反映最突出的问题入手，深入开展了党的群众路线教育实践活动，增进了党同群众的感情，拉近了党同群众的距离，进一步凝聚了党心民心。但也要看到，当前仍然存在一些党员干部为民服务不实在、不上心、不尽力，脱离群众的问题。开展这次主题教育，就是要在新的历史起点上再接再厉，进一步教育引导全党把以人民为中心的思想植根于脑海中、落实到行动上，解决好群众最关心最直接最现实的利益问题，为走好新时代长征路筑就雄厚的群众根基。</w:t>
      </w:r>
    </w:p>
    <w:p w:rsidR="00A17BB3" w:rsidRPr="001F6974" w:rsidRDefault="00A17BB3" w:rsidP="001F6974">
      <w:pPr>
        <w:spacing w:line="560" w:lineRule="exact"/>
        <w:ind w:firstLineChars="200" w:firstLine="641"/>
        <w:jc w:val="center"/>
        <w:rPr>
          <w:rFonts w:ascii="华文中宋" w:eastAsia="华文中宋" w:hAnsi="华文中宋"/>
          <w:b/>
          <w:sz w:val="32"/>
          <w:szCs w:val="32"/>
        </w:rPr>
      </w:pPr>
      <w:r w:rsidRPr="001F6974">
        <w:rPr>
          <w:rFonts w:ascii="华文中宋" w:eastAsia="华文中宋" w:hAnsi="华文中宋" w:hint="eastAsia"/>
          <w:b/>
          <w:sz w:val="32"/>
          <w:szCs w:val="32"/>
        </w:rPr>
        <w:t>凝聚奋斗新时代的强大力量</w:t>
      </w:r>
    </w:p>
    <w:p w:rsidR="00A17BB3" w:rsidRPr="00A17BB3" w:rsidRDefault="00A17BB3" w:rsidP="00A17BB3">
      <w:pPr>
        <w:spacing w:line="560" w:lineRule="exact"/>
        <w:ind w:firstLineChars="200" w:firstLine="640"/>
        <w:rPr>
          <w:rFonts w:ascii="仿宋_GB2312" w:eastAsia="仿宋_GB2312"/>
          <w:sz w:val="32"/>
          <w:szCs w:val="32"/>
        </w:rPr>
      </w:pPr>
      <w:r w:rsidRPr="00A17BB3">
        <w:rPr>
          <w:rFonts w:ascii="仿宋_GB2312" w:eastAsia="仿宋_GB2312" w:hint="eastAsia"/>
          <w:sz w:val="32"/>
          <w:szCs w:val="32"/>
        </w:rPr>
        <w:t>“一步实际运动比一打纲领更重要。”中国共产党在革命、建设、改革中胜利连连，靠的就是一代代共产党人脚踏实地、真抓实干。党的十八大以来，党和国家事业取得的一切成就，靠的就是“撸起袖子加油干”，发扬钉钉子精神，不达目的决不罢休。新时代是党带领人民一起干出来的！</w:t>
      </w:r>
    </w:p>
    <w:p w:rsidR="00A17BB3" w:rsidRPr="00A17BB3" w:rsidRDefault="00A17BB3" w:rsidP="00A17BB3">
      <w:pPr>
        <w:spacing w:line="560" w:lineRule="exact"/>
        <w:ind w:firstLineChars="200" w:firstLine="640"/>
        <w:rPr>
          <w:rFonts w:ascii="仿宋_GB2312" w:eastAsia="仿宋_GB2312"/>
          <w:sz w:val="32"/>
          <w:szCs w:val="32"/>
        </w:rPr>
      </w:pPr>
      <w:r w:rsidRPr="00A17BB3">
        <w:rPr>
          <w:rFonts w:ascii="仿宋_GB2312" w:eastAsia="仿宋_GB2312" w:hint="eastAsia"/>
          <w:sz w:val="32"/>
          <w:szCs w:val="32"/>
        </w:rPr>
        <w:t>初心使命不是抽象的，而是具体的，是在一个目标接一个目标的接续奋斗中实现的。在这篇重要讲话中，习近平总书记指出，“党的十九大提出的‘两个一百年’奋斗目标，是人民对美好生活向往的集中体现，是当代中国共产党人最重要最现实的使命担当”。要实现这样的伟大目标，就必须始终保持锐意进取、永不懈怠的精神状态，始终保持敢闯敢干、一往无前的奋斗姿态。</w:t>
      </w:r>
    </w:p>
    <w:p w:rsidR="00A17BB3" w:rsidRPr="00A17BB3" w:rsidRDefault="00A17BB3" w:rsidP="00A17BB3">
      <w:pPr>
        <w:spacing w:line="560" w:lineRule="exact"/>
        <w:ind w:firstLineChars="200" w:firstLine="640"/>
        <w:rPr>
          <w:rFonts w:ascii="仿宋_GB2312" w:eastAsia="仿宋_GB2312"/>
          <w:sz w:val="32"/>
          <w:szCs w:val="32"/>
        </w:rPr>
      </w:pPr>
      <w:r w:rsidRPr="00A17BB3">
        <w:rPr>
          <w:rFonts w:ascii="仿宋_GB2312" w:eastAsia="仿宋_GB2312" w:hint="eastAsia"/>
          <w:sz w:val="32"/>
          <w:szCs w:val="32"/>
        </w:rPr>
        <w:t>全面建成小康社会已经进入决胜冲刺阶段，实现第一个百年奋斗目标这个“令人激动的重大时刻”即将到来，实现中华民族伟大复兴的宏伟目标也在我们的奋斗中日益临近。但也要看到，党面临的赶考远未结束，在大好发展形势下，仍面临着复杂的外部环境、严峻的风险挑战。越是接近目标，越是到了关键时刻，越要有如履薄冰的谨慎、居安思危的忧患，越要牢记党的理想信念和根本宗旨，发扬革命战争年代那种敢于战斗、不怕困难的奋斗精神，发扬担当使命、实干兴邦的精神，沉着应对各种风险挑战，团结带领人民不断前进。</w:t>
      </w:r>
    </w:p>
    <w:p w:rsidR="00A17BB3" w:rsidRPr="00A17BB3" w:rsidRDefault="00A17BB3" w:rsidP="00A17BB3">
      <w:pPr>
        <w:spacing w:line="560" w:lineRule="exact"/>
        <w:ind w:firstLineChars="200" w:firstLine="640"/>
        <w:rPr>
          <w:rFonts w:ascii="仿宋_GB2312" w:eastAsia="仿宋_GB2312"/>
          <w:sz w:val="32"/>
          <w:szCs w:val="32"/>
        </w:rPr>
      </w:pPr>
      <w:r w:rsidRPr="00A17BB3">
        <w:rPr>
          <w:rFonts w:ascii="仿宋_GB2312" w:eastAsia="仿宋_GB2312" w:hint="eastAsia"/>
          <w:sz w:val="32"/>
          <w:szCs w:val="32"/>
        </w:rPr>
        <w:t>“上下同欲者胜，风雨同舟者兴。”习近平总书记指出：“实现党的十九大确定的宏伟目标，完成艰巨繁重的改革发展稳定任务，需要全党付出更为艰巨、更为艰苦的努力。”当前，一些党员干部仍存在干事创业精神不振、担当劲头不够的问题。开展这次主题教育，就是要教育引导广大党员干部坚持全心全意为人民服务的根本宗旨，把干事创业的积极性、主动性、创造性充分激发出来，形成建功新时代、争创新业绩的浓厚氛围和生动局面，一步一个脚印把党的十九大绘就的宏伟蓝图变为美好现实。</w:t>
      </w:r>
    </w:p>
    <w:p w:rsidR="00A17BB3" w:rsidRPr="001F6974" w:rsidRDefault="00A17BB3" w:rsidP="001F6974">
      <w:pPr>
        <w:spacing w:line="560" w:lineRule="exact"/>
        <w:ind w:firstLineChars="200" w:firstLine="641"/>
        <w:jc w:val="center"/>
        <w:rPr>
          <w:rFonts w:ascii="华文中宋" w:eastAsia="华文中宋" w:hAnsi="华文中宋"/>
          <w:b/>
          <w:sz w:val="32"/>
          <w:szCs w:val="32"/>
        </w:rPr>
      </w:pPr>
      <w:r w:rsidRPr="001F6974">
        <w:rPr>
          <w:rFonts w:ascii="华文中宋" w:eastAsia="华文中宋" w:hAnsi="华文中宋" w:hint="eastAsia"/>
          <w:b/>
          <w:sz w:val="32"/>
          <w:szCs w:val="32"/>
        </w:rPr>
        <w:t>确保主题教育取得扎扎实实成效</w:t>
      </w:r>
    </w:p>
    <w:p w:rsidR="00A17BB3" w:rsidRPr="00A17BB3" w:rsidRDefault="00A17BB3" w:rsidP="00A17BB3">
      <w:pPr>
        <w:spacing w:line="560" w:lineRule="exact"/>
        <w:ind w:firstLineChars="200" w:firstLine="640"/>
        <w:rPr>
          <w:rFonts w:ascii="仿宋_GB2312" w:eastAsia="仿宋_GB2312"/>
          <w:sz w:val="32"/>
          <w:szCs w:val="32"/>
        </w:rPr>
      </w:pPr>
      <w:r w:rsidRPr="00A17BB3">
        <w:rPr>
          <w:rFonts w:ascii="仿宋_GB2312" w:eastAsia="仿宋_GB2312" w:hint="eastAsia"/>
          <w:sz w:val="32"/>
          <w:szCs w:val="32"/>
        </w:rPr>
        <w:t>“事必有法，然后可成。”在这篇重要讲话中，习近平总书记从践行党的根本宗旨、实现党的历史使命的高度，深刻阐明了开展主题教育的目标任务和重点措施，对开展主题教育作出全面部署、提出明确要求，指明了方法论、提供了“施工图”。全党必须坚决把思想和行动统一到习近平总书记重要讲话精神上来，不折不扣抓好学习贯彻落实，确保主题教育取得扎扎实实的成效。</w:t>
      </w:r>
    </w:p>
    <w:p w:rsidR="00A17BB3" w:rsidRPr="00A17BB3" w:rsidRDefault="00A17BB3" w:rsidP="00A17BB3">
      <w:pPr>
        <w:spacing w:line="560" w:lineRule="exact"/>
        <w:ind w:firstLineChars="200" w:firstLine="640"/>
        <w:rPr>
          <w:rFonts w:ascii="仿宋_GB2312" w:eastAsia="仿宋_GB2312"/>
          <w:sz w:val="32"/>
          <w:szCs w:val="32"/>
        </w:rPr>
      </w:pPr>
      <w:r w:rsidRPr="00A17BB3">
        <w:rPr>
          <w:rFonts w:ascii="仿宋_GB2312" w:eastAsia="仿宋_GB2312" w:hint="eastAsia"/>
          <w:sz w:val="32"/>
          <w:szCs w:val="32"/>
        </w:rPr>
        <w:t>认真贯彻总要求。“纲举而目张。”对这次主题教育，习近平总书记提出了“守初心、担使命，找差距、抓落实”的总要求，并作出了全面深刻的阐述。这“十二字”总要求，是根据新时代党的建设任务、针对党内存在的突出问题、结合这次主题教育的特点提出来的，鲜明体现了我们党自我革命的决心意志。总要求是一个相互联系的整体，必须全面把握，始终如一地贯穿主题教育全过程。要准确把握党中央精神，结合本地区本部门本单位实际，明确重点，积极推进。</w:t>
      </w:r>
    </w:p>
    <w:p w:rsidR="00A17BB3" w:rsidRPr="00A17BB3" w:rsidRDefault="00A17BB3" w:rsidP="00A17BB3">
      <w:pPr>
        <w:spacing w:line="560" w:lineRule="exact"/>
        <w:ind w:firstLineChars="200" w:firstLine="640"/>
        <w:rPr>
          <w:rFonts w:ascii="仿宋_GB2312" w:eastAsia="仿宋_GB2312"/>
          <w:sz w:val="32"/>
          <w:szCs w:val="32"/>
        </w:rPr>
      </w:pPr>
      <w:r w:rsidRPr="00A17BB3">
        <w:rPr>
          <w:rFonts w:ascii="仿宋_GB2312" w:eastAsia="仿宋_GB2312" w:hint="eastAsia"/>
          <w:sz w:val="32"/>
          <w:szCs w:val="32"/>
        </w:rPr>
        <w:t>牢牢把握目标任务。目标就是方向，标准决定质量。这次主题教育的根本任务，就是深入学习贯彻习近平新时代中国特色社会主义思想，锤炼忠诚干净担当的政治品格，团结带领全国各族人民为实现伟大梦想共同奋斗。要教育引导广大党员干部理论学习有收获、思想政治受洗礼、干事创业敢担当、为民服务解难题、清正廉洁作表率。这些具体目标体现了党对新时代党员干部思想、政治、作风、能力、廉政方面的基本要求。每一名党员干部都要真正把自己摆进去，把高标准树立起来，把严要求落实下去，向着这些具体目标不懈努力，不能大而化之、浮在面上、飘在空中。</w:t>
      </w:r>
    </w:p>
    <w:p w:rsidR="00A17BB3" w:rsidRPr="00A17BB3" w:rsidRDefault="00A17BB3" w:rsidP="00A17BB3">
      <w:pPr>
        <w:spacing w:line="560" w:lineRule="exact"/>
        <w:ind w:firstLineChars="200" w:firstLine="640"/>
        <w:rPr>
          <w:rFonts w:ascii="仿宋_GB2312" w:eastAsia="仿宋_GB2312"/>
          <w:sz w:val="32"/>
          <w:szCs w:val="32"/>
        </w:rPr>
      </w:pPr>
      <w:r w:rsidRPr="00A17BB3">
        <w:rPr>
          <w:rFonts w:ascii="仿宋_GB2312" w:eastAsia="仿宋_GB2312" w:hint="eastAsia"/>
          <w:sz w:val="32"/>
          <w:szCs w:val="32"/>
        </w:rPr>
        <w:t>重点措施落实到位。这次主题教育的一个鲜明特点，就是不划阶段、不分环节。习近平总书记强调指出，这“不是降低标准，而是提出更高要求”。贯彻这个“更高要求”，就要把学习贯彻习近平新时代中国特色社会主义思想作为主线，体现到学习教育、调查研究、检视问题、整改落实各方面，把中央部署的重点措施贯穿主题教育全过程，有机融合、统筹推进，真正做实做好做到位。各级领导机关和领导干部要发挥示范带动作用，不能只把自己当作主题教育的领导者、组织者，置身于外，不能学归学、说归说、做归做，切实防止形式主义、官僚主义和走过场。</w:t>
      </w:r>
    </w:p>
    <w:p w:rsidR="00A17BB3" w:rsidRPr="00A17BB3" w:rsidRDefault="00A17BB3" w:rsidP="00A17BB3">
      <w:pPr>
        <w:spacing w:line="560" w:lineRule="exact"/>
        <w:ind w:firstLineChars="200" w:firstLine="640"/>
        <w:rPr>
          <w:rFonts w:ascii="仿宋_GB2312" w:eastAsia="仿宋_GB2312"/>
          <w:sz w:val="32"/>
          <w:szCs w:val="32"/>
        </w:rPr>
      </w:pPr>
      <w:r w:rsidRPr="00A17BB3">
        <w:rPr>
          <w:rFonts w:ascii="仿宋_GB2312" w:eastAsia="仿宋_GB2312" w:hint="eastAsia"/>
          <w:sz w:val="32"/>
          <w:szCs w:val="32"/>
        </w:rPr>
        <w:t>真刀真枪解决问题。习近平总书记强调，这次主题教育列出的8个方面突出问题，都是可能动摇党的根基、阻碍党的事业的问题，必须以彻底的自我革命精神加以解决。对这些问题，人民群众看得很清楚，更是深恶痛绝。开展主题教育，要坚持问题导向，有正视问题的自觉和刀刃向内的勇气，拿出破解难题的办法，抓好专项整治、集中治理，为民办事、取信于民。</w:t>
      </w:r>
    </w:p>
    <w:p w:rsidR="00A17BB3" w:rsidRPr="00A17BB3" w:rsidRDefault="00A17BB3" w:rsidP="00A17BB3">
      <w:pPr>
        <w:spacing w:line="560" w:lineRule="exact"/>
        <w:ind w:firstLineChars="200" w:firstLine="640"/>
        <w:rPr>
          <w:rFonts w:ascii="仿宋_GB2312" w:eastAsia="仿宋_GB2312"/>
          <w:sz w:val="32"/>
          <w:szCs w:val="32"/>
        </w:rPr>
      </w:pPr>
      <w:r w:rsidRPr="00A17BB3">
        <w:rPr>
          <w:rFonts w:ascii="仿宋_GB2312" w:eastAsia="仿宋_GB2312" w:hint="eastAsia"/>
          <w:sz w:val="32"/>
          <w:szCs w:val="32"/>
        </w:rPr>
        <w:t>加强对主题教育的领导。党的历次集中教育充分证明，加强党的领导是取得教育成功的根本保证。这次主题教育，时间紧、任务重、要求高，对加强主题教育的领导提出了更高要求。各地区各部门各单位党委（党组）必须高度重视，增强责任感和紧迫感，加强组织领导，强化督促指导，发挥宣传舆论的引导作用，坚持两手抓两促进，切实防止“两张皮”，确保主题教育的质量，努力取得最好成效。</w:t>
      </w:r>
    </w:p>
    <w:p w:rsidR="00DE1CE3" w:rsidRPr="00A17BB3" w:rsidRDefault="00A17BB3" w:rsidP="00A17BB3">
      <w:pPr>
        <w:spacing w:line="560" w:lineRule="exact"/>
        <w:ind w:firstLineChars="200" w:firstLine="640"/>
        <w:rPr>
          <w:rFonts w:ascii="仿宋_GB2312" w:eastAsia="仿宋_GB2312"/>
          <w:sz w:val="32"/>
          <w:szCs w:val="32"/>
        </w:rPr>
      </w:pPr>
      <w:r w:rsidRPr="00A17BB3">
        <w:rPr>
          <w:rFonts w:ascii="仿宋_GB2312" w:eastAsia="仿宋_GB2312" w:hint="eastAsia"/>
          <w:sz w:val="32"/>
          <w:szCs w:val="32"/>
        </w:rPr>
        <w:t>“风展红旗如画。”新中国已经走过70年光辉历程，站在令人自豪的历史节点，回望党的近百年历史，放眼未来的奋斗征程，就是要坚定这样的信念：在新时代的新长征路上，只要真正用习近平新时代中国特色社会主义思想武装起来，不忘初心、牢记使命、永远奋斗，就一定能够战胜前进道路上的各种艰难险阻，如期迎来中华民族伟大复兴的最壮丽日出！</w:t>
      </w:r>
    </w:p>
    <w:sectPr w:rsidR="00DE1CE3" w:rsidRPr="00A17BB3" w:rsidSect="00A17BB3">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C44" w:rsidRDefault="00476C44" w:rsidP="00A17BB3">
      <w:r>
        <w:separator/>
      </w:r>
    </w:p>
  </w:endnote>
  <w:endnote w:type="continuationSeparator" w:id="0">
    <w:p w:rsidR="00476C44" w:rsidRDefault="00476C44" w:rsidP="00A1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85475"/>
      <w:docPartObj>
        <w:docPartGallery w:val="Page Numbers (Bottom of Page)"/>
        <w:docPartUnique/>
      </w:docPartObj>
    </w:sdtPr>
    <w:sdtEndPr/>
    <w:sdtContent>
      <w:p w:rsidR="00A17BB3" w:rsidRDefault="00476C44">
        <w:pPr>
          <w:pStyle w:val="a4"/>
          <w:jc w:val="center"/>
        </w:pPr>
        <w:r>
          <w:fldChar w:fldCharType="begin"/>
        </w:r>
        <w:r>
          <w:instrText xml:space="preserve"> PAGE   \* MERGEFORMAT </w:instrText>
        </w:r>
        <w:r>
          <w:fldChar w:fldCharType="separate"/>
        </w:r>
        <w:r w:rsidRPr="00476C44">
          <w:rPr>
            <w:noProof/>
            <w:lang w:val="zh-CN"/>
          </w:rPr>
          <w:t>1</w:t>
        </w:r>
        <w:r>
          <w:rPr>
            <w:noProof/>
            <w:lang w:val="zh-CN"/>
          </w:rPr>
          <w:fldChar w:fldCharType="end"/>
        </w:r>
      </w:p>
    </w:sdtContent>
  </w:sdt>
  <w:p w:rsidR="00A17BB3" w:rsidRDefault="00A17BB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C44" w:rsidRDefault="00476C44" w:rsidP="00A17BB3">
      <w:r>
        <w:separator/>
      </w:r>
    </w:p>
  </w:footnote>
  <w:footnote w:type="continuationSeparator" w:id="0">
    <w:p w:rsidR="00476C44" w:rsidRDefault="00476C44" w:rsidP="00A17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BB3"/>
    <w:rsid w:val="00052A6C"/>
    <w:rsid w:val="001C55DC"/>
    <w:rsid w:val="001F6974"/>
    <w:rsid w:val="00261A5A"/>
    <w:rsid w:val="002746E9"/>
    <w:rsid w:val="002A7EFF"/>
    <w:rsid w:val="00476C44"/>
    <w:rsid w:val="004A2926"/>
    <w:rsid w:val="008A560F"/>
    <w:rsid w:val="00921899"/>
    <w:rsid w:val="00A17BB3"/>
    <w:rsid w:val="00A452A4"/>
    <w:rsid w:val="00A469F7"/>
    <w:rsid w:val="00A945AA"/>
    <w:rsid w:val="00AE47C3"/>
    <w:rsid w:val="00BF7988"/>
    <w:rsid w:val="00C45A70"/>
    <w:rsid w:val="00C710C6"/>
    <w:rsid w:val="00CB26ED"/>
    <w:rsid w:val="00D066E0"/>
    <w:rsid w:val="00D65742"/>
    <w:rsid w:val="00DC6881"/>
    <w:rsid w:val="00DE1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703EE4-CF70-4D9B-BA27-0DF0306D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CE3"/>
    <w:pPr>
      <w:widowControl w:val="0"/>
      <w:jc w:val="both"/>
    </w:pPr>
  </w:style>
  <w:style w:type="paragraph" w:styleId="1">
    <w:name w:val="heading 1"/>
    <w:basedOn w:val="a"/>
    <w:link w:val="1Char"/>
    <w:uiPriority w:val="9"/>
    <w:qFormat/>
    <w:rsid w:val="00A17BB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7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7BB3"/>
    <w:rPr>
      <w:sz w:val="18"/>
      <w:szCs w:val="18"/>
    </w:rPr>
  </w:style>
  <w:style w:type="paragraph" w:styleId="a4">
    <w:name w:val="footer"/>
    <w:basedOn w:val="a"/>
    <w:link w:val="Char0"/>
    <w:uiPriority w:val="99"/>
    <w:unhideWhenUsed/>
    <w:rsid w:val="00A17BB3"/>
    <w:pPr>
      <w:tabs>
        <w:tab w:val="center" w:pos="4153"/>
        <w:tab w:val="right" w:pos="8306"/>
      </w:tabs>
      <w:snapToGrid w:val="0"/>
      <w:jc w:val="left"/>
    </w:pPr>
    <w:rPr>
      <w:sz w:val="18"/>
      <w:szCs w:val="18"/>
    </w:rPr>
  </w:style>
  <w:style w:type="character" w:customStyle="1" w:styleId="Char0">
    <w:name w:val="页脚 Char"/>
    <w:basedOn w:val="a0"/>
    <w:link w:val="a4"/>
    <w:uiPriority w:val="99"/>
    <w:rsid w:val="00A17BB3"/>
    <w:rPr>
      <w:sz w:val="18"/>
      <w:szCs w:val="18"/>
    </w:rPr>
  </w:style>
  <w:style w:type="character" w:customStyle="1" w:styleId="1Char">
    <w:name w:val="标题 1 Char"/>
    <w:basedOn w:val="a0"/>
    <w:link w:val="1"/>
    <w:uiPriority w:val="9"/>
    <w:rsid w:val="00A17BB3"/>
    <w:rPr>
      <w:rFonts w:ascii="宋体" w:eastAsia="宋体" w:hAnsi="宋体" w:cs="宋体"/>
      <w:b/>
      <w:bCs/>
      <w:kern w:val="36"/>
      <w:sz w:val="48"/>
      <w:szCs w:val="48"/>
    </w:rPr>
  </w:style>
  <w:style w:type="character" w:customStyle="1" w:styleId="header-site-logo-txt">
    <w:name w:val="header-site-logo-txt"/>
    <w:basedOn w:val="a0"/>
    <w:rsid w:val="00A17BB3"/>
  </w:style>
  <w:style w:type="character" w:customStyle="1" w:styleId="header-site-time">
    <w:name w:val="header-site-time"/>
    <w:basedOn w:val="a0"/>
    <w:rsid w:val="00A17BB3"/>
  </w:style>
  <w:style w:type="paragraph" w:styleId="a5">
    <w:name w:val="Normal (Web)"/>
    <w:basedOn w:val="a"/>
    <w:uiPriority w:val="99"/>
    <w:semiHidden/>
    <w:unhideWhenUsed/>
    <w:rsid w:val="00A17BB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17BB3"/>
    <w:rPr>
      <w:b/>
      <w:bCs/>
    </w:rPr>
  </w:style>
  <w:style w:type="paragraph" w:customStyle="1" w:styleId="img-desc">
    <w:name w:val="img-desc"/>
    <w:basedOn w:val="a"/>
    <w:rsid w:val="00A17BB3"/>
    <w:pPr>
      <w:widowControl/>
      <w:spacing w:before="100" w:beforeAutospacing="1" w:after="100" w:afterAutospacing="1"/>
      <w:jc w:val="left"/>
    </w:pPr>
    <w:rPr>
      <w:rFonts w:ascii="宋体" w:eastAsia="宋体" w:hAnsi="宋体" w:cs="宋体"/>
      <w:kern w:val="0"/>
      <w:sz w:val="24"/>
      <w:szCs w:val="24"/>
    </w:rPr>
  </w:style>
  <w:style w:type="paragraph" w:customStyle="1" w:styleId="xxqg-align-left">
    <w:name w:val="xxqg-align-left"/>
    <w:basedOn w:val="a"/>
    <w:rsid w:val="00A17BB3"/>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A17BB3"/>
    <w:rPr>
      <w:sz w:val="18"/>
      <w:szCs w:val="18"/>
    </w:rPr>
  </w:style>
  <w:style w:type="character" w:customStyle="1" w:styleId="Char1">
    <w:name w:val="批注框文本 Char"/>
    <w:basedOn w:val="a0"/>
    <w:link w:val="a7"/>
    <w:uiPriority w:val="99"/>
    <w:semiHidden/>
    <w:rsid w:val="00A17B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274517">
      <w:bodyDiv w:val="1"/>
      <w:marLeft w:val="0"/>
      <w:marRight w:val="0"/>
      <w:marTop w:val="0"/>
      <w:marBottom w:val="0"/>
      <w:divBdr>
        <w:top w:val="none" w:sz="0" w:space="0" w:color="auto"/>
        <w:left w:val="none" w:sz="0" w:space="0" w:color="auto"/>
        <w:bottom w:val="none" w:sz="0" w:space="0" w:color="auto"/>
        <w:right w:val="none" w:sz="0" w:space="0" w:color="auto"/>
      </w:divBdr>
      <w:divsChild>
        <w:div w:id="1600218124">
          <w:marLeft w:val="0"/>
          <w:marRight w:val="0"/>
          <w:marTop w:val="0"/>
          <w:marBottom w:val="0"/>
          <w:divBdr>
            <w:top w:val="none" w:sz="0" w:space="0" w:color="auto"/>
            <w:left w:val="none" w:sz="0" w:space="0" w:color="auto"/>
            <w:bottom w:val="none" w:sz="0" w:space="0" w:color="auto"/>
            <w:right w:val="none" w:sz="0" w:space="0" w:color="auto"/>
          </w:divBdr>
          <w:divsChild>
            <w:div w:id="1670794211">
              <w:marLeft w:val="0"/>
              <w:marRight w:val="0"/>
              <w:marTop w:val="0"/>
              <w:marBottom w:val="0"/>
              <w:divBdr>
                <w:top w:val="none" w:sz="0" w:space="0" w:color="auto"/>
                <w:left w:val="none" w:sz="0" w:space="0" w:color="auto"/>
                <w:bottom w:val="none" w:sz="0" w:space="0" w:color="auto"/>
                <w:right w:val="none" w:sz="0" w:space="0" w:color="auto"/>
              </w:divBdr>
            </w:div>
          </w:divsChild>
        </w:div>
        <w:div w:id="874007053">
          <w:marLeft w:val="0"/>
          <w:marRight w:val="0"/>
          <w:marTop w:val="0"/>
          <w:marBottom w:val="0"/>
          <w:divBdr>
            <w:top w:val="none" w:sz="0" w:space="0" w:color="auto"/>
            <w:left w:val="none" w:sz="0" w:space="0" w:color="auto"/>
            <w:bottom w:val="none" w:sz="0" w:space="0" w:color="auto"/>
            <w:right w:val="none" w:sz="0" w:space="0" w:color="auto"/>
          </w:divBdr>
        </w:div>
        <w:div w:id="1793665442">
          <w:marLeft w:val="0"/>
          <w:marRight w:val="0"/>
          <w:marTop w:val="0"/>
          <w:marBottom w:val="0"/>
          <w:divBdr>
            <w:top w:val="none" w:sz="0" w:space="0" w:color="auto"/>
            <w:left w:val="none" w:sz="0" w:space="0" w:color="auto"/>
            <w:bottom w:val="none" w:sz="0" w:space="0" w:color="auto"/>
            <w:right w:val="none" w:sz="0" w:space="0" w:color="auto"/>
          </w:divBdr>
          <w:divsChild>
            <w:div w:id="2045669373">
              <w:marLeft w:val="0"/>
              <w:marRight w:val="0"/>
              <w:marTop w:val="0"/>
              <w:marBottom w:val="0"/>
              <w:divBdr>
                <w:top w:val="none" w:sz="0" w:space="0" w:color="auto"/>
                <w:left w:val="none" w:sz="0" w:space="0" w:color="auto"/>
                <w:bottom w:val="none" w:sz="0" w:space="0" w:color="auto"/>
                <w:right w:val="none" w:sz="0" w:space="0" w:color="auto"/>
              </w:divBdr>
            </w:div>
          </w:divsChild>
        </w:div>
        <w:div w:id="1049912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1203</Words>
  <Characters>6859</Characters>
  <Application>Microsoft Office Word</Application>
  <DocSecurity>0</DocSecurity>
  <Lines>57</Lines>
  <Paragraphs>16</Paragraphs>
  <ScaleCrop>false</ScaleCrop>
  <Company>Win</Company>
  <LinksUpToDate>false</LinksUpToDate>
  <CharactersWithSpaces>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dangwei</cp:lastModifiedBy>
  <cp:revision>2</cp:revision>
  <dcterms:created xsi:type="dcterms:W3CDTF">2019-07-08T01:14:00Z</dcterms:created>
  <dcterms:modified xsi:type="dcterms:W3CDTF">2019-07-08T01:14:00Z</dcterms:modified>
</cp:coreProperties>
</file>